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1EB9" w14:textId="41CAE864" w:rsidR="00D65A22" w:rsidRDefault="00D65A22" w:rsidP="00375061">
      <w:pPr>
        <w:rPr>
          <w:rFonts w:ascii="Calibri" w:hAnsi="Calibri" w:cs="Calibri"/>
          <w:sz w:val="24"/>
          <w:lang w:val="en-GB"/>
        </w:rPr>
      </w:pPr>
    </w:p>
    <w:p w14:paraId="137D1CEA" w14:textId="77777777" w:rsidR="004750A7" w:rsidRPr="00701DB3" w:rsidRDefault="004750A7" w:rsidP="00375061">
      <w:pPr>
        <w:rPr>
          <w:rFonts w:ascii="Calibri" w:hAnsi="Calibri" w:cs="Calibri"/>
          <w:sz w:val="24"/>
          <w:lang w:val="en-GB"/>
        </w:rPr>
      </w:pPr>
    </w:p>
    <w:p w14:paraId="4EEC8868" w14:textId="77777777" w:rsidR="006D4E5F" w:rsidRPr="00701DB3" w:rsidRDefault="006D4E5F" w:rsidP="004D560F">
      <w:pPr>
        <w:pStyle w:val="3Policytitle"/>
        <w:jc w:val="center"/>
        <w:rPr>
          <w:rFonts w:ascii="Calibri" w:hAnsi="Calibri" w:cs="Calibri"/>
          <w:sz w:val="24"/>
          <w:lang w:val="en-GB"/>
        </w:rPr>
      </w:pPr>
    </w:p>
    <w:p w14:paraId="6339D885" w14:textId="77777777" w:rsidR="006D4E5F" w:rsidRPr="00701DB3" w:rsidRDefault="006D4E5F" w:rsidP="004D560F">
      <w:pPr>
        <w:pStyle w:val="3Policytitle"/>
        <w:jc w:val="center"/>
        <w:rPr>
          <w:rFonts w:ascii="Calibri" w:hAnsi="Calibri" w:cs="Calibri"/>
          <w:sz w:val="24"/>
          <w:lang w:val="en-GB"/>
        </w:rPr>
      </w:pPr>
    </w:p>
    <w:p w14:paraId="3D343EE2" w14:textId="7AA13A30" w:rsidR="0062626B" w:rsidRPr="005733C5" w:rsidRDefault="00024048" w:rsidP="004D560F">
      <w:pPr>
        <w:pStyle w:val="3Policytitle"/>
        <w:jc w:val="center"/>
        <w:rPr>
          <w:rFonts w:ascii="Calibri" w:hAnsi="Calibri" w:cs="Calibri"/>
          <w:sz w:val="56"/>
          <w:szCs w:val="72"/>
          <w:lang w:val="en-GB"/>
        </w:rPr>
      </w:pPr>
      <w:r w:rsidRPr="005733C5">
        <w:rPr>
          <w:rFonts w:ascii="Calibri" w:hAnsi="Calibri" w:cs="Calibri"/>
          <w:sz w:val="56"/>
          <w:szCs w:val="72"/>
          <w:lang w:val="en-GB"/>
        </w:rPr>
        <w:t xml:space="preserve">Special </w:t>
      </w:r>
      <w:r w:rsidR="00CE495B" w:rsidRPr="005733C5">
        <w:rPr>
          <w:rFonts w:ascii="Calibri" w:hAnsi="Calibri" w:cs="Calibri"/>
          <w:sz w:val="56"/>
          <w:szCs w:val="72"/>
          <w:lang w:val="en-GB"/>
        </w:rPr>
        <w:t>E</w:t>
      </w:r>
      <w:r w:rsidRPr="005733C5">
        <w:rPr>
          <w:rFonts w:ascii="Calibri" w:hAnsi="Calibri" w:cs="Calibri"/>
          <w:sz w:val="56"/>
          <w:szCs w:val="72"/>
          <w:lang w:val="en-GB"/>
        </w:rPr>
        <w:t xml:space="preserve">ducational </w:t>
      </w:r>
      <w:r w:rsidR="00CE495B" w:rsidRPr="005733C5">
        <w:rPr>
          <w:rFonts w:ascii="Calibri" w:hAnsi="Calibri" w:cs="Calibri"/>
          <w:sz w:val="56"/>
          <w:szCs w:val="72"/>
          <w:lang w:val="en-GB"/>
        </w:rPr>
        <w:t>N</w:t>
      </w:r>
      <w:r w:rsidRPr="005733C5">
        <w:rPr>
          <w:rFonts w:ascii="Calibri" w:hAnsi="Calibri" w:cs="Calibri"/>
          <w:sz w:val="56"/>
          <w:szCs w:val="72"/>
          <w:lang w:val="en-GB"/>
        </w:rPr>
        <w:t>eeds</w:t>
      </w:r>
      <w:r w:rsidR="00CE495B" w:rsidRPr="005733C5">
        <w:rPr>
          <w:rFonts w:ascii="Calibri" w:hAnsi="Calibri" w:cs="Calibri"/>
          <w:sz w:val="56"/>
          <w:szCs w:val="72"/>
          <w:lang w:val="en-GB"/>
        </w:rPr>
        <w:t xml:space="preserve"> and Disabilities</w:t>
      </w:r>
      <w:r w:rsidRPr="005733C5">
        <w:rPr>
          <w:rFonts w:ascii="Calibri" w:hAnsi="Calibri" w:cs="Calibri"/>
          <w:sz w:val="56"/>
          <w:szCs w:val="72"/>
          <w:lang w:val="en-GB"/>
        </w:rPr>
        <w:t xml:space="preserve"> </w:t>
      </w:r>
      <w:r w:rsidR="003464BE" w:rsidRPr="005733C5">
        <w:rPr>
          <w:rFonts w:ascii="Calibri" w:hAnsi="Calibri" w:cs="Calibri"/>
          <w:sz w:val="56"/>
          <w:szCs w:val="72"/>
          <w:lang w:val="en-GB"/>
        </w:rPr>
        <w:t>(SEN</w:t>
      </w:r>
      <w:r w:rsidR="00EF2A98" w:rsidRPr="005733C5">
        <w:rPr>
          <w:rFonts w:ascii="Calibri" w:hAnsi="Calibri" w:cs="Calibri"/>
          <w:sz w:val="56"/>
          <w:szCs w:val="72"/>
          <w:lang w:val="en-GB"/>
        </w:rPr>
        <w:t>D</w:t>
      </w:r>
      <w:r w:rsidR="003464BE" w:rsidRPr="005733C5">
        <w:rPr>
          <w:rFonts w:ascii="Calibri" w:hAnsi="Calibri" w:cs="Calibri"/>
          <w:sz w:val="56"/>
          <w:szCs w:val="72"/>
          <w:lang w:val="en-GB"/>
        </w:rPr>
        <w:t xml:space="preserve">) </w:t>
      </w:r>
      <w:r w:rsidR="006D4E5F" w:rsidRPr="005733C5">
        <w:rPr>
          <w:rFonts w:ascii="Calibri" w:hAnsi="Calibri" w:cs="Calibri"/>
          <w:sz w:val="56"/>
          <w:szCs w:val="72"/>
          <w:lang w:val="en-GB"/>
        </w:rPr>
        <w:t>I</w:t>
      </w:r>
      <w:r w:rsidR="00235F02" w:rsidRPr="005733C5">
        <w:rPr>
          <w:rFonts w:ascii="Calibri" w:hAnsi="Calibri" w:cs="Calibri"/>
          <w:sz w:val="56"/>
          <w:szCs w:val="72"/>
          <w:lang w:val="en-GB"/>
        </w:rPr>
        <w:t xml:space="preserve">nformation </w:t>
      </w:r>
      <w:r w:rsidR="006D4E5F" w:rsidRPr="005733C5">
        <w:rPr>
          <w:rFonts w:ascii="Calibri" w:hAnsi="Calibri" w:cs="Calibri"/>
          <w:sz w:val="56"/>
          <w:szCs w:val="72"/>
          <w:lang w:val="en-GB"/>
        </w:rPr>
        <w:t>R</w:t>
      </w:r>
      <w:r w:rsidR="00235F02" w:rsidRPr="005733C5">
        <w:rPr>
          <w:rFonts w:ascii="Calibri" w:hAnsi="Calibri" w:cs="Calibri"/>
          <w:sz w:val="56"/>
          <w:szCs w:val="72"/>
          <w:lang w:val="en-GB"/>
        </w:rPr>
        <w:t>eport</w:t>
      </w:r>
    </w:p>
    <w:p w14:paraId="185D3268" w14:textId="18C88EA0" w:rsidR="0062626B" w:rsidRPr="005733C5" w:rsidRDefault="008A3464" w:rsidP="004D560F">
      <w:pPr>
        <w:pStyle w:val="6Abstract"/>
        <w:jc w:val="center"/>
        <w:rPr>
          <w:rFonts w:ascii="Calibri" w:hAnsi="Calibri" w:cs="Calibri"/>
          <w:b/>
          <w:bCs/>
          <w:sz w:val="56"/>
          <w:szCs w:val="56"/>
          <w:lang w:val="en-GB"/>
        </w:rPr>
      </w:pPr>
      <w:r w:rsidRPr="005733C5">
        <w:rPr>
          <w:rFonts w:ascii="Calibri" w:hAnsi="Calibri" w:cs="Calibri"/>
          <w:b/>
          <w:bCs/>
          <w:sz w:val="56"/>
          <w:szCs w:val="56"/>
          <w:lang w:val="en-GB"/>
        </w:rPr>
        <w:t>New Ash Green Primary School</w:t>
      </w:r>
    </w:p>
    <w:p w14:paraId="4A636C23" w14:textId="77777777" w:rsidR="0062626B" w:rsidRPr="005733C5" w:rsidRDefault="0062626B" w:rsidP="00DC4C0F">
      <w:pPr>
        <w:pStyle w:val="1bodycopy10pt"/>
        <w:rPr>
          <w:rFonts w:ascii="Calibri" w:hAnsi="Calibri" w:cs="Calibri"/>
          <w:sz w:val="24"/>
          <w:lang w:val="en-GB"/>
        </w:rPr>
      </w:pPr>
    </w:p>
    <w:p w14:paraId="5A3E48A0" w14:textId="447F1EFA" w:rsidR="0062626B" w:rsidRPr="005733C5" w:rsidRDefault="008A3464" w:rsidP="008A3464">
      <w:pPr>
        <w:pStyle w:val="1bodycopy10pt"/>
        <w:jc w:val="center"/>
        <w:rPr>
          <w:rFonts w:ascii="Calibri" w:hAnsi="Calibri" w:cs="Calibri"/>
          <w:noProof/>
          <w:sz w:val="24"/>
          <w:lang w:val="en-GB"/>
        </w:rPr>
      </w:pPr>
      <w:r w:rsidRPr="005733C5">
        <w:rPr>
          <w:noProof/>
        </w:rPr>
        <w:drawing>
          <wp:inline distT="0" distB="0" distL="0" distR="0" wp14:anchorId="2C753CD3" wp14:editId="28AB40E6">
            <wp:extent cx="1432560" cy="1432560"/>
            <wp:effectExtent l="0" t="0" r="0" b="0"/>
            <wp:docPr id="670419572" name="Picture 4" descr="New Ash Green Primary School, Long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Ash Green Primary School, Longfiel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2560" cy="1432560"/>
                    </a:xfrm>
                    <a:prstGeom prst="rect">
                      <a:avLst/>
                    </a:prstGeom>
                    <a:noFill/>
                    <a:ln>
                      <a:noFill/>
                    </a:ln>
                  </pic:spPr>
                </pic:pic>
              </a:graphicData>
            </a:graphic>
          </wp:inline>
        </w:drawing>
      </w:r>
    </w:p>
    <w:p w14:paraId="22750987" w14:textId="77777777" w:rsidR="0062626B" w:rsidRPr="005733C5" w:rsidRDefault="0062626B" w:rsidP="00DC4C0F">
      <w:pPr>
        <w:pStyle w:val="1bodycopy10pt"/>
        <w:rPr>
          <w:rFonts w:ascii="Calibri" w:hAnsi="Calibri" w:cs="Calibri"/>
          <w:sz w:val="24"/>
          <w:lang w:val="en-GB"/>
        </w:rPr>
      </w:pPr>
    </w:p>
    <w:p w14:paraId="7EFB4CFE" w14:textId="77777777" w:rsidR="0062626B" w:rsidRPr="005733C5" w:rsidRDefault="0062626B" w:rsidP="00DC4C0F">
      <w:pPr>
        <w:pStyle w:val="1bodycopy10pt"/>
        <w:rPr>
          <w:rFonts w:ascii="Calibri" w:hAnsi="Calibri" w:cs="Calibri"/>
          <w:sz w:val="24"/>
          <w:lang w:val="en-GB"/>
        </w:rPr>
      </w:pPr>
    </w:p>
    <w:p w14:paraId="2874BAF0" w14:textId="77777777" w:rsidR="008A3464" w:rsidRPr="005733C5" w:rsidRDefault="008A3464" w:rsidP="008A3464">
      <w:pPr>
        <w:spacing w:after="0"/>
        <w:jc w:val="center"/>
        <w:rPr>
          <w:rFonts w:ascii="Letter-join Plus 8" w:hAnsi="Letter-join Plus 8" w:cs="Calibri"/>
          <w:b/>
          <w:color w:val="000000" w:themeColor="text1"/>
          <w:sz w:val="28"/>
          <w:szCs w:val="28"/>
        </w:rPr>
      </w:pPr>
      <w:r w:rsidRPr="005733C5">
        <w:rPr>
          <w:rFonts w:ascii="Letter-join Plus 8" w:hAnsi="Letter-join Plus 8" w:cs="Calibri"/>
          <w:b/>
          <w:color w:val="000000" w:themeColor="text1"/>
          <w:sz w:val="28"/>
          <w:szCs w:val="28"/>
        </w:rPr>
        <w:t>Inclusion Team</w:t>
      </w:r>
    </w:p>
    <w:p w14:paraId="213462BB" w14:textId="77777777" w:rsidR="008A3464" w:rsidRPr="005733C5" w:rsidRDefault="008A3464" w:rsidP="008A3464">
      <w:pPr>
        <w:pStyle w:val="NoSpacing"/>
        <w:jc w:val="center"/>
        <w:rPr>
          <w:rFonts w:ascii="Gill Sans MT" w:hAnsi="Gill Sans MT" w:cs="Calibri"/>
          <w:b/>
          <w:bCs/>
          <w:sz w:val="28"/>
          <w:szCs w:val="28"/>
        </w:rPr>
      </w:pPr>
      <w:r w:rsidRPr="005733C5">
        <w:rPr>
          <w:rFonts w:ascii="Gill Sans MT" w:hAnsi="Gill Sans MT" w:cs="Calibri"/>
          <w:b/>
          <w:bCs/>
          <w:sz w:val="28"/>
          <w:szCs w:val="28"/>
        </w:rPr>
        <w:t>SEND Governor:</w:t>
      </w:r>
    </w:p>
    <w:p w14:paraId="71BC55BB" w14:textId="195EDEA1" w:rsidR="008A3464" w:rsidRPr="005733C5" w:rsidRDefault="00E82F10" w:rsidP="08A4DD27">
      <w:pPr>
        <w:pStyle w:val="NoSpacing"/>
        <w:jc w:val="center"/>
        <w:rPr>
          <w:rFonts w:ascii="Gill Sans MT" w:hAnsi="Gill Sans MT" w:cs="Calibri"/>
          <w:sz w:val="28"/>
          <w:szCs w:val="28"/>
          <w:lang w:val="en-US"/>
        </w:rPr>
      </w:pPr>
      <w:r>
        <w:rPr>
          <w:rFonts w:ascii="Gill Sans MT" w:hAnsi="Gill Sans MT" w:cs="Calibri"/>
          <w:sz w:val="28"/>
          <w:szCs w:val="28"/>
          <w:lang w:val="en-US"/>
        </w:rPr>
        <w:t>Hannah Ward</w:t>
      </w:r>
    </w:p>
    <w:p w14:paraId="6131D0CE" w14:textId="77777777" w:rsidR="008A3464" w:rsidRPr="005733C5" w:rsidRDefault="008A3464" w:rsidP="008A3464">
      <w:pPr>
        <w:pStyle w:val="NoSpacing"/>
        <w:jc w:val="center"/>
        <w:rPr>
          <w:rFonts w:ascii="Gill Sans MT" w:hAnsi="Gill Sans MT" w:cs="Calibri"/>
          <w:b/>
          <w:bCs/>
          <w:sz w:val="28"/>
          <w:szCs w:val="28"/>
        </w:rPr>
      </w:pPr>
      <w:r w:rsidRPr="005733C5">
        <w:rPr>
          <w:rFonts w:ascii="Gill Sans MT" w:hAnsi="Gill Sans MT" w:cs="Calibri"/>
          <w:b/>
          <w:bCs/>
          <w:sz w:val="28"/>
          <w:szCs w:val="28"/>
        </w:rPr>
        <w:t>Inclusion Lead:</w:t>
      </w:r>
    </w:p>
    <w:p w14:paraId="4F246200" w14:textId="77777777" w:rsidR="008A3464" w:rsidRPr="005733C5" w:rsidRDefault="008A3464" w:rsidP="008A3464">
      <w:pPr>
        <w:pStyle w:val="NoSpacing"/>
        <w:jc w:val="center"/>
        <w:rPr>
          <w:rFonts w:ascii="Gill Sans MT" w:hAnsi="Gill Sans MT" w:cs="Calibri"/>
          <w:sz w:val="28"/>
          <w:szCs w:val="28"/>
        </w:rPr>
      </w:pPr>
      <w:r w:rsidRPr="005733C5">
        <w:rPr>
          <w:rFonts w:ascii="Gill Sans MT" w:hAnsi="Gill Sans MT" w:cs="Calibri"/>
          <w:sz w:val="28"/>
          <w:szCs w:val="28"/>
        </w:rPr>
        <w:t>Mrs Sam Goss</w:t>
      </w:r>
    </w:p>
    <w:p w14:paraId="41D07ACF" w14:textId="77777777" w:rsidR="008A3464" w:rsidRPr="005733C5" w:rsidRDefault="008A3464" w:rsidP="008A3464">
      <w:pPr>
        <w:pStyle w:val="NoSpacing"/>
        <w:jc w:val="center"/>
        <w:rPr>
          <w:rFonts w:ascii="Gill Sans MT" w:hAnsi="Gill Sans MT" w:cs="Calibri"/>
          <w:sz w:val="28"/>
          <w:szCs w:val="28"/>
        </w:rPr>
      </w:pPr>
      <w:r w:rsidRPr="005733C5">
        <w:rPr>
          <w:rFonts w:ascii="Gill Sans MT" w:hAnsi="Gill Sans MT" w:cs="Calibri"/>
          <w:sz w:val="28"/>
          <w:szCs w:val="28"/>
        </w:rPr>
        <w:t>Contact No. 01474 873858</w:t>
      </w:r>
    </w:p>
    <w:p w14:paraId="760424BF" w14:textId="77777777" w:rsidR="008A3464" w:rsidRPr="005733C5" w:rsidRDefault="008A3464" w:rsidP="008A3464">
      <w:pPr>
        <w:pStyle w:val="NoSpacing"/>
        <w:jc w:val="center"/>
        <w:rPr>
          <w:rStyle w:val="Hyperlink"/>
          <w:rFonts w:ascii="Gill Sans MT" w:hAnsi="Gill Sans MT" w:cs="Calibri"/>
          <w:color w:val="000000" w:themeColor="text1"/>
          <w:sz w:val="28"/>
          <w:szCs w:val="28"/>
        </w:rPr>
      </w:pPr>
      <w:r w:rsidRPr="005733C5">
        <w:rPr>
          <w:rFonts w:ascii="Gill Sans MT" w:hAnsi="Gill Sans MT"/>
          <w:color w:val="000000" w:themeColor="text1"/>
          <w:sz w:val="28"/>
          <w:szCs w:val="28"/>
        </w:rPr>
        <w:t>office</w:t>
      </w:r>
      <w:hyperlink r:id="rId13" w:history="1">
        <w:r w:rsidRPr="005733C5">
          <w:rPr>
            <w:rStyle w:val="Hyperlink"/>
            <w:rFonts w:ascii="Gill Sans MT" w:hAnsi="Gill Sans MT" w:cs="Calibri"/>
            <w:color w:val="000000" w:themeColor="text1"/>
            <w:sz w:val="28"/>
            <w:szCs w:val="28"/>
          </w:rPr>
          <w:t>@new-ash.kent.sch.uk</w:t>
        </w:r>
      </w:hyperlink>
    </w:p>
    <w:p w14:paraId="44A02D61" w14:textId="77777777" w:rsidR="0062626B" w:rsidRPr="005733C5" w:rsidRDefault="0062626B" w:rsidP="008A3464">
      <w:pPr>
        <w:pStyle w:val="1bodycopy10pt"/>
        <w:jc w:val="center"/>
        <w:rPr>
          <w:rFonts w:ascii="Calibri" w:hAnsi="Calibri" w:cs="Calibri"/>
          <w:sz w:val="24"/>
          <w:lang w:val="en-GB"/>
        </w:rPr>
      </w:pPr>
    </w:p>
    <w:p w14:paraId="4FF9C73E" w14:textId="77777777" w:rsidR="0062626B" w:rsidRPr="005733C5" w:rsidRDefault="0062626B" w:rsidP="00DC4C0F">
      <w:pPr>
        <w:pStyle w:val="1bodycopy10pt"/>
        <w:rPr>
          <w:rFonts w:ascii="Calibri" w:hAnsi="Calibri" w:cs="Calibri"/>
          <w:sz w:val="24"/>
          <w:lang w:val="en-GB"/>
        </w:rPr>
      </w:pPr>
    </w:p>
    <w:p w14:paraId="3C5D69AB" w14:textId="77777777" w:rsidR="0062626B" w:rsidRPr="005733C5" w:rsidRDefault="0062626B" w:rsidP="0062626B">
      <w:pPr>
        <w:rPr>
          <w:rFonts w:ascii="Calibri" w:hAnsi="Calibri" w:cs="Calibri"/>
          <w:b/>
          <w:sz w:val="24"/>
          <w:lang w:val="en-G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5733C5" w14:paraId="5ACAB494" w14:textId="77777777" w:rsidTr="00CC563E">
        <w:tc>
          <w:tcPr>
            <w:tcW w:w="2586" w:type="dxa"/>
            <w:tcBorders>
              <w:top w:val="nil"/>
              <w:bottom w:val="single" w:sz="18" w:space="0" w:color="FFFFFF"/>
            </w:tcBorders>
            <w:shd w:val="clear" w:color="auto" w:fill="D8DFDE"/>
          </w:tcPr>
          <w:p w14:paraId="66AB9E49" w14:textId="77777777" w:rsidR="0062626B" w:rsidRPr="005733C5" w:rsidRDefault="0062626B" w:rsidP="0062626B">
            <w:pPr>
              <w:pStyle w:val="1bodycopy10pt"/>
              <w:rPr>
                <w:rFonts w:ascii="Calibri" w:hAnsi="Calibri" w:cs="Calibri"/>
                <w:b/>
                <w:sz w:val="24"/>
                <w:lang w:val="en-GB"/>
              </w:rPr>
            </w:pPr>
            <w:r w:rsidRPr="005733C5">
              <w:rPr>
                <w:rFonts w:ascii="Calibri" w:hAnsi="Calibri" w:cs="Calibri"/>
                <w:b/>
                <w:sz w:val="24"/>
                <w:lang w:val="en-GB"/>
              </w:rPr>
              <w:t>Approved by:</w:t>
            </w:r>
          </w:p>
        </w:tc>
        <w:tc>
          <w:tcPr>
            <w:tcW w:w="3268" w:type="dxa"/>
            <w:tcBorders>
              <w:top w:val="nil"/>
              <w:bottom w:val="single" w:sz="18" w:space="0" w:color="FFFFFF"/>
            </w:tcBorders>
            <w:shd w:val="clear" w:color="auto" w:fill="D8DFDE"/>
          </w:tcPr>
          <w:p w14:paraId="60E43634" w14:textId="7999FE6E" w:rsidR="0062626B" w:rsidRPr="005733C5" w:rsidRDefault="00171B7B" w:rsidP="0062626B">
            <w:pPr>
              <w:pStyle w:val="1bodycopy11pt"/>
              <w:rPr>
                <w:rFonts w:ascii="Calibri" w:hAnsi="Calibri" w:cs="Calibri"/>
                <w:sz w:val="24"/>
                <w:lang w:val="en-GB"/>
              </w:rPr>
            </w:pPr>
            <w:r w:rsidRPr="005733C5">
              <w:rPr>
                <w:rFonts w:ascii="Calibri" w:hAnsi="Calibri" w:cs="Calibri"/>
                <w:sz w:val="24"/>
                <w:lang w:val="en-GB"/>
              </w:rPr>
              <w:t>Mrs Caroline Cain, Executive Headteacher</w:t>
            </w:r>
          </w:p>
        </w:tc>
        <w:tc>
          <w:tcPr>
            <w:tcW w:w="3866" w:type="dxa"/>
            <w:tcBorders>
              <w:top w:val="nil"/>
              <w:bottom w:val="single" w:sz="18" w:space="0" w:color="FFFFFF"/>
            </w:tcBorders>
            <w:shd w:val="clear" w:color="auto" w:fill="D8DFDE"/>
          </w:tcPr>
          <w:p w14:paraId="2E004102" w14:textId="5D748C8E" w:rsidR="0062626B" w:rsidRPr="005733C5" w:rsidRDefault="0062626B" w:rsidP="0062626B">
            <w:pPr>
              <w:pStyle w:val="1bodycopy11pt"/>
              <w:rPr>
                <w:rFonts w:ascii="Calibri" w:hAnsi="Calibri" w:cs="Calibri"/>
                <w:sz w:val="24"/>
                <w:lang w:val="en-GB"/>
              </w:rPr>
            </w:pPr>
            <w:r w:rsidRPr="005733C5">
              <w:rPr>
                <w:rFonts w:ascii="Calibri" w:hAnsi="Calibri" w:cs="Calibri"/>
                <w:b/>
                <w:sz w:val="24"/>
                <w:lang w:val="en-GB"/>
              </w:rPr>
              <w:t>Date</w:t>
            </w:r>
            <w:r w:rsidR="00171B7B" w:rsidRPr="005733C5">
              <w:rPr>
                <w:rFonts w:ascii="Calibri" w:hAnsi="Calibri" w:cs="Calibri"/>
                <w:b/>
                <w:sz w:val="24"/>
                <w:lang w:val="en-GB"/>
              </w:rPr>
              <w:t>:</w:t>
            </w:r>
            <w:r w:rsidR="00171B7B" w:rsidRPr="005733C5">
              <w:rPr>
                <w:rFonts w:ascii="Calibri" w:hAnsi="Calibri" w:cs="Calibri"/>
                <w:sz w:val="24"/>
                <w:lang w:val="en-GB"/>
              </w:rPr>
              <w:t xml:space="preserve"> </w:t>
            </w:r>
            <w:r w:rsidR="00FE2384">
              <w:rPr>
                <w:rFonts w:ascii="Calibri" w:hAnsi="Calibri" w:cs="Calibri"/>
                <w:sz w:val="24"/>
                <w:lang w:val="en-GB"/>
              </w:rPr>
              <w:t>September 2026</w:t>
            </w:r>
          </w:p>
        </w:tc>
      </w:tr>
      <w:tr w:rsidR="0062626B" w:rsidRPr="005733C5" w14:paraId="6DD0ACE0" w14:textId="77777777" w:rsidTr="00CC563E">
        <w:tc>
          <w:tcPr>
            <w:tcW w:w="2586" w:type="dxa"/>
            <w:tcBorders>
              <w:top w:val="single" w:sz="18" w:space="0" w:color="FFFFFF"/>
              <w:bottom w:val="single" w:sz="18" w:space="0" w:color="FFFFFF"/>
            </w:tcBorders>
            <w:shd w:val="clear" w:color="auto" w:fill="D8DFDE"/>
          </w:tcPr>
          <w:p w14:paraId="2D7E7D37" w14:textId="77777777" w:rsidR="0062626B" w:rsidRPr="005733C5" w:rsidRDefault="0062626B" w:rsidP="0062626B">
            <w:pPr>
              <w:pStyle w:val="1bodycopy10pt"/>
              <w:rPr>
                <w:rFonts w:ascii="Calibri" w:hAnsi="Calibri" w:cs="Calibri"/>
                <w:b/>
                <w:sz w:val="24"/>
                <w:lang w:val="en-GB"/>
              </w:rPr>
            </w:pPr>
            <w:r w:rsidRPr="005733C5">
              <w:rPr>
                <w:rFonts w:ascii="Calibri" w:hAnsi="Calibri" w:cs="Calibri"/>
                <w:b/>
                <w:sz w:val="24"/>
                <w:lang w:val="en-GB"/>
              </w:rPr>
              <w:t>Last reviewed on:</w:t>
            </w:r>
          </w:p>
        </w:tc>
        <w:tc>
          <w:tcPr>
            <w:tcW w:w="7134" w:type="dxa"/>
            <w:gridSpan w:val="2"/>
            <w:tcBorders>
              <w:top w:val="single" w:sz="18" w:space="0" w:color="FFFFFF"/>
              <w:bottom w:val="single" w:sz="18" w:space="0" w:color="FFFFFF"/>
            </w:tcBorders>
            <w:shd w:val="clear" w:color="auto" w:fill="D8DFDE"/>
          </w:tcPr>
          <w:p w14:paraId="68966C96" w14:textId="6B8F76F8" w:rsidR="0062626B" w:rsidRPr="005733C5" w:rsidRDefault="00C354CE" w:rsidP="0062626B">
            <w:pPr>
              <w:pStyle w:val="1bodycopy11pt"/>
              <w:rPr>
                <w:rFonts w:ascii="Calibri" w:hAnsi="Calibri" w:cs="Calibri"/>
                <w:sz w:val="24"/>
                <w:lang w:val="en-GB"/>
              </w:rPr>
            </w:pPr>
            <w:r>
              <w:rPr>
                <w:rFonts w:ascii="Calibri" w:hAnsi="Calibri" w:cs="Calibri"/>
                <w:sz w:val="24"/>
                <w:lang w:val="en-GB"/>
              </w:rPr>
              <w:t>September 2026</w:t>
            </w:r>
          </w:p>
        </w:tc>
      </w:tr>
      <w:tr w:rsidR="0062626B" w:rsidRPr="005733C5" w14:paraId="46A7B276" w14:textId="77777777" w:rsidTr="00CC563E">
        <w:tc>
          <w:tcPr>
            <w:tcW w:w="2586" w:type="dxa"/>
            <w:tcBorders>
              <w:top w:val="single" w:sz="18" w:space="0" w:color="FFFFFF"/>
              <w:bottom w:val="nil"/>
            </w:tcBorders>
            <w:shd w:val="clear" w:color="auto" w:fill="D8DFDE"/>
          </w:tcPr>
          <w:p w14:paraId="79850D46" w14:textId="77777777" w:rsidR="0062626B" w:rsidRPr="005733C5" w:rsidRDefault="0062626B" w:rsidP="0062626B">
            <w:pPr>
              <w:pStyle w:val="1bodycopy10pt"/>
              <w:rPr>
                <w:rFonts w:ascii="Calibri" w:hAnsi="Calibri" w:cs="Calibri"/>
                <w:b/>
                <w:sz w:val="24"/>
                <w:lang w:val="en-GB"/>
              </w:rPr>
            </w:pPr>
            <w:r w:rsidRPr="005733C5">
              <w:rPr>
                <w:rFonts w:ascii="Calibri" w:hAnsi="Calibri" w:cs="Calibri"/>
                <w:b/>
                <w:sz w:val="24"/>
                <w:lang w:val="en-GB"/>
              </w:rPr>
              <w:t>Next review due by:</w:t>
            </w:r>
          </w:p>
        </w:tc>
        <w:tc>
          <w:tcPr>
            <w:tcW w:w="7134" w:type="dxa"/>
            <w:gridSpan w:val="2"/>
            <w:tcBorders>
              <w:top w:val="single" w:sz="18" w:space="0" w:color="FFFFFF"/>
              <w:bottom w:val="nil"/>
            </w:tcBorders>
            <w:shd w:val="clear" w:color="auto" w:fill="D8DFDE"/>
          </w:tcPr>
          <w:p w14:paraId="005B3909" w14:textId="696EF770" w:rsidR="0062626B" w:rsidRPr="005733C5" w:rsidRDefault="005733C5" w:rsidP="0062626B">
            <w:pPr>
              <w:pStyle w:val="1bodycopy11pt"/>
              <w:rPr>
                <w:rFonts w:ascii="Calibri" w:hAnsi="Calibri" w:cs="Calibri"/>
                <w:sz w:val="24"/>
                <w:lang w:val="en-GB"/>
              </w:rPr>
            </w:pPr>
            <w:r>
              <w:rPr>
                <w:rFonts w:ascii="Calibri" w:hAnsi="Calibri" w:cs="Calibri"/>
                <w:sz w:val="24"/>
                <w:lang w:val="en-GB"/>
              </w:rPr>
              <w:t xml:space="preserve"> </w:t>
            </w:r>
            <w:r w:rsidR="00A01697">
              <w:rPr>
                <w:rFonts w:ascii="Calibri" w:hAnsi="Calibri" w:cs="Calibri"/>
                <w:sz w:val="24"/>
                <w:lang w:val="en-GB"/>
              </w:rPr>
              <w:t xml:space="preserve">October </w:t>
            </w:r>
            <w:r>
              <w:rPr>
                <w:rFonts w:ascii="Calibri" w:hAnsi="Calibri" w:cs="Calibri"/>
                <w:sz w:val="24"/>
                <w:lang w:val="en-GB"/>
              </w:rPr>
              <w:t>202</w:t>
            </w:r>
            <w:r w:rsidR="00FE2384">
              <w:rPr>
                <w:rFonts w:ascii="Calibri" w:hAnsi="Calibri" w:cs="Calibri"/>
                <w:sz w:val="24"/>
                <w:lang w:val="en-GB"/>
              </w:rPr>
              <w:t>7</w:t>
            </w:r>
          </w:p>
        </w:tc>
      </w:tr>
    </w:tbl>
    <w:p w14:paraId="08436FA8" w14:textId="77777777" w:rsidR="00CE495B" w:rsidRPr="005733C5" w:rsidRDefault="00CE495B" w:rsidP="006536D5">
      <w:pPr>
        <w:pStyle w:val="Heading1"/>
        <w:rPr>
          <w:rFonts w:ascii="Calibri" w:hAnsi="Calibri" w:cs="Calibri"/>
          <w:color w:val="auto"/>
          <w:sz w:val="36"/>
          <w:shd w:val="clear" w:color="auto" w:fill="DAE9F7"/>
        </w:rPr>
      </w:pPr>
      <w:bookmarkStart w:id="0" w:name="_Toc119070491"/>
    </w:p>
    <w:p w14:paraId="05A173A4" w14:textId="2BF9CB91" w:rsidR="006536D5" w:rsidRPr="005733C5" w:rsidRDefault="006536D5" w:rsidP="00CE495B">
      <w:pPr>
        <w:pStyle w:val="Heading1"/>
        <w:rPr>
          <w:rFonts w:ascii="Calibri" w:hAnsi="Calibri" w:cs="Calibri"/>
          <w:color w:val="auto"/>
          <w:sz w:val="36"/>
        </w:rPr>
      </w:pPr>
      <w:r w:rsidRPr="005733C5">
        <w:rPr>
          <w:rFonts w:ascii="Calibri" w:hAnsi="Calibri" w:cs="Calibri"/>
          <w:color w:val="auto"/>
          <w:sz w:val="36"/>
          <w:shd w:val="clear" w:color="auto" w:fill="DAE9F7"/>
        </w:rPr>
        <w:t>Contents</w:t>
      </w:r>
      <w:bookmarkEnd w:id="0"/>
      <w:r w:rsidRPr="005733C5">
        <w:rPr>
          <w:rFonts w:ascii="Calibri" w:hAnsi="Calibri" w:cs="Calibri"/>
          <w:color w:val="auto"/>
          <w:sz w:val="36"/>
          <w:shd w:val="clear" w:color="auto" w:fill="DAE9F7"/>
        </w:rPr>
        <w:t xml:space="preserve">                                            </w:t>
      </w:r>
      <w:r w:rsidRPr="005733C5">
        <w:rPr>
          <w:rFonts w:ascii="Calibri" w:hAnsi="Calibri" w:cs="Calibri"/>
          <w:b w:val="0"/>
          <w:bCs/>
          <w:noProof/>
          <w:sz w:val="24"/>
        </w:rPr>
        <w:fldChar w:fldCharType="begin"/>
      </w:r>
      <w:r w:rsidRPr="005733C5">
        <w:rPr>
          <w:rFonts w:ascii="Calibri" w:hAnsi="Calibri" w:cs="Calibri"/>
          <w:bCs/>
          <w:noProof/>
          <w:sz w:val="24"/>
        </w:rPr>
        <w:instrText xml:space="preserve"> TOC \o "1-3" \h \z \u </w:instrText>
      </w:r>
      <w:r w:rsidRPr="005733C5">
        <w:rPr>
          <w:rFonts w:ascii="Calibri" w:hAnsi="Calibri" w:cs="Calibri"/>
          <w:b w:val="0"/>
          <w:bCs/>
          <w:noProof/>
          <w:sz w:val="24"/>
        </w:rPr>
        <w:fldChar w:fldCharType="separate"/>
      </w:r>
    </w:p>
    <w:p w14:paraId="1DDDFE06" w14:textId="1915CD34" w:rsidR="006536D5" w:rsidRPr="005733C5" w:rsidRDefault="006536D5" w:rsidP="00351DF9">
      <w:pPr>
        <w:pStyle w:val="TOC1"/>
        <w:rPr>
          <w:rFonts w:eastAsia="Times New Roman"/>
          <w:lang w:val="en-GB" w:eastAsia="en-GB"/>
        </w:rPr>
      </w:pPr>
      <w:hyperlink w:anchor="_Toc119070492" w:history="1">
        <w:r w:rsidRPr="005733C5">
          <w:rPr>
            <w:rStyle w:val="Hyperlink"/>
          </w:rPr>
          <w:t>1. What types of SEN</w:t>
        </w:r>
        <w:r w:rsidR="00DD2E31" w:rsidRPr="005733C5">
          <w:rPr>
            <w:rStyle w:val="Hyperlink"/>
          </w:rPr>
          <w:t>D</w:t>
        </w:r>
        <w:r w:rsidRPr="005733C5">
          <w:rPr>
            <w:rStyle w:val="Hyperlink"/>
          </w:rPr>
          <w:t xml:space="preserve"> does the school provide for?</w:t>
        </w:r>
        <w:r w:rsidRPr="005733C5">
          <w:rPr>
            <w:webHidden/>
          </w:rPr>
          <w:tab/>
          <w:t>4</w:t>
        </w:r>
      </w:hyperlink>
    </w:p>
    <w:p w14:paraId="6866DC6E" w14:textId="29E8CB23" w:rsidR="006536D5" w:rsidRPr="005733C5" w:rsidRDefault="006536D5" w:rsidP="00351DF9">
      <w:pPr>
        <w:pStyle w:val="TOC1"/>
        <w:rPr>
          <w:rFonts w:eastAsia="Times New Roman"/>
          <w:lang w:val="en-GB" w:eastAsia="en-GB"/>
        </w:rPr>
      </w:pPr>
      <w:hyperlink w:anchor="_Toc119070493" w:history="1">
        <w:r w:rsidRPr="005733C5">
          <w:rPr>
            <w:rStyle w:val="Hyperlink"/>
            <w:lang w:eastAsia="en-GB"/>
          </w:rPr>
          <w:t xml:space="preserve">2. </w:t>
        </w:r>
        <w:r w:rsidR="005016A8" w:rsidRPr="005733C5">
          <w:rPr>
            <w:rStyle w:val="Hyperlink"/>
            <w:lang w:eastAsia="en-GB"/>
          </w:rPr>
          <w:t>Which staff will support my chil</w:t>
        </w:r>
        <w:r w:rsidR="00964D2B" w:rsidRPr="005733C5">
          <w:rPr>
            <w:rStyle w:val="Hyperlink"/>
            <w:lang w:eastAsia="en-GB"/>
          </w:rPr>
          <w:t>d</w:t>
        </w:r>
        <w:r w:rsidRPr="005733C5">
          <w:rPr>
            <w:rStyle w:val="Hyperlink"/>
            <w:lang w:eastAsia="en-GB"/>
          </w:rPr>
          <w:t>?</w:t>
        </w:r>
        <w:r w:rsidRPr="005733C5">
          <w:rPr>
            <w:webHidden/>
          </w:rPr>
          <w:tab/>
          <w:t>5</w:t>
        </w:r>
      </w:hyperlink>
    </w:p>
    <w:p w14:paraId="4D236743" w14:textId="78CC6C78" w:rsidR="006536D5" w:rsidRPr="005733C5" w:rsidRDefault="006536D5" w:rsidP="00351DF9">
      <w:pPr>
        <w:pStyle w:val="TOC1"/>
        <w:rPr>
          <w:rFonts w:eastAsia="Times New Roman"/>
          <w:lang w:val="en-GB" w:eastAsia="en-GB"/>
        </w:rPr>
      </w:pPr>
      <w:hyperlink w:anchor="_Toc119070494" w:history="1">
        <w:r w:rsidRPr="005733C5">
          <w:rPr>
            <w:rStyle w:val="Hyperlink"/>
          </w:rPr>
          <w:t>3. What should I do if I think my child has SEN</w:t>
        </w:r>
        <w:r w:rsidR="00DD2E31" w:rsidRPr="005733C5">
          <w:rPr>
            <w:rStyle w:val="Hyperlink"/>
          </w:rPr>
          <w:t>D</w:t>
        </w:r>
        <w:r w:rsidRPr="005733C5">
          <w:rPr>
            <w:rStyle w:val="Hyperlink"/>
          </w:rPr>
          <w:t>?</w:t>
        </w:r>
        <w:r w:rsidRPr="005733C5">
          <w:rPr>
            <w:webHidden/>
          </w:rPr>
          <w:tab/>
        </w:r>
      </w:hyperlink>
      <w:r w:rsidR="00D503C5" w:rsidRPr="005733C5">
        <w:t>7</w:t>
      </w:r>
    </w:p>
    <w:p w14:paraId="623D667B" w14:textId="7701ACA8" w:rsidR="006536D5" w:rsidRPr="005733C5" w:rsidRDefault="006536D5" w:rsidP="00351DF9">
      <w:pPr>
        <w:pStyle w:val="TOC1"/>
        <w:rPr>
          <w:rFonts w:eastAsia="Times New Roman"/>
          <w:lang w:val="en-GB" w:eastAsia="en-GB"/>
        </w:rPr>
      </w:pPr>
      <w:hyperlink w:anchor="_Toc119070495" w:history="1">
        <w:r w:rsidRPr="005733C5">
          <w:rPr>
            <w:rStyle w:val="Hyperlink"/>
          </w:rPr>
          <w:t xml:space="preserve">4. </w:t>
        </w:r>
        <w:r w:rsidR="00056AC3" w:rsidRPr="005733C5">
          <w:rPr>
            <w:rStyle w:val="Hyperlink"/>
          </w:rPr>
          <w:t>What happens if the school identifies a need?</w:t>
        </w:r>
        <w:r w:rsidRPr="005733C5">
          <w:rPr>
            <w:webHidden/>
          </w:rPr>
          <w:tab/>
        </w:r>
      </w:hyperlink>
      <w:r w:rsidR="00D503C5" w:rsidRPr="005733C5">
        <w:t>8</w:t>
      </w:r>
    </w:p>
    <w:p w14:paraId="68916129" w14:textId="6297DC8C" w:rsidR="006536D5" w:rsidRPr="005733C5" w:rsidRDefault="006536D5" w:rsidP="00351DF9">
      <w:pPr>
        <w:pStyle w:val="TOC1"/>
        <w:rPr>
          <w:rFonts w:eastAsia="Times New Roman"/>
          <w:lang w:val="en-GB" w:eastAsia="en-GB"/>
        </w:rPr>
      </w:pPr>
      <w:hyperlink w:anchor="_Toc119070496" w:history="1">
        <w:r w:rsidRPr="005733C5">
          <w:rPr>
            <w:rStyle w:val="Hyperlink"/>
          </w:rPr>
          <w:t>5. How will the school measure my child’s progress?</w:t>
        </w:r>
        <w:r w:rsidRPr="005733C5">
          <w:rPr>
            <w:webHidden/>
          </w:rPr>
          <w:tab/>
        </w:r>
      </w:hyperlink>
      <w:r w:rsidR="00751035" w:rsidRPr="005733C5">
        <w:t>9</w:t>
      </w:r>
    </w:p>
    <w:p w14:paraId="2C4951FD" w14:textId="2E86C403" w:rsidR="006536D5" w:rsidRPr="005733C5" w:rsidRDefault="006536D5" w:rsidP="00351DF9">
      <w:pPr>
        <w:pStyle w:val="TOC1"/>
        <w:rPr>
          <w:rFonts w:eastAsia="Times New Roman"/>
          <w:lang w:val="en-GB" w:eastAsia="en-GB"/>
        </w:rPr>
      </w:pPr>
      <w:hyperlink w:anchor="_Toc119070497" w:history="1">
        <w:r w:rsidRPr="005733C5">
          <w:rPr>
            <w:rStyle w:val="Hyperlink"/>
            <w:lang w:eastAsia="en-GB"/>
          </w:rPr>
          <w:t>6. How will I be involved in decisions made about my child’s education?</w:t>
        </w:r>
        <w:r w:rsidRPr="005733C5">
          <w:rPr>
            <w:webHidden/>
          </w:rPr>
          <w:tab/>
        </w:r>
      </w:hyperlink>
      <w:r w:rsidR="00751035" w:rsidRPr="005733C5">
        <w:t>10</w:t>
      </w:r>
    </w:p>
    <w:p w14:paraId="13DB2690" w14:textId="59D19189" w:rsidR="006536D5" w:rsidRPr="005733C5" w:rsidRDefault="006536D5" w:rsidP="00351DF9">
      <w:pPr>
        <w:pStyle w:val="TOC1"/>
        <w:rPr>
          <w:rFonts w:eastAsia="Times New Roman"/>
          <w:lang w:val="en-GB" w:eastAsia="en-GB"/>
        </w:rPr>
      </w:pPr>
      <w:hyperlink w:anchor="_Toc119070498" w:history="1">
        <w:r w:rsidRPr="005733C5">
          <w:rPr>
            <w:rStyle w:val="Hyperlink"/>
            <w:lang w:eastAsia="en-GB"/>
          </w:rPr>
          <w:t>7. How will my child be involved in decisions made about their education?</w:t>
        </w:r>
        <w:r w:rsidRPr="005733C5">
          <w:rPr>
            <w:webHidden/>
          </w:rPr>
          <w:tab/>
        </w:r>
      </w:hyperlink>
      <w:r w:rsidR="00751035" w:rsidRPr="005733C5">
        <w:t>11</w:t>
      </w:r>
    </w:p>
    <w:p w14:paraId="714734D2" w14:textId="5D09E7BD" w:rsidR="005B194F" w:rsidRPr="005733C5" w:rsidRDefault="006536D5" w:rsidP="00351DF9">
      <w:pPr>
        <w:pStyle w:val="TOC1"/>
      </w:pPr>
      <w:hyperlink w:anchor="_Toc119070499" w:history="1">
        <w:r w:rsidRPr="005733C5">
          <w:rPr>
            <w:rStyle w:val="Hyperlink"/>
            <w:lang w:eastAsia="en-GB"/>
          </w:rPr>
          <w:t>8. How will the school adapt its teaching for my child?</w:t>
        </w:r>
        <w:r w:rsidRPr="005733C5">
          <w:rPr>
            <w:webHidden/>
          </w:rPr>
          <w:tab/>
        </w:r>
        <w:r w:rsidRPr="005733C5">
          <w:rPr>
            <w:webHidden/>
          </w:rPr>
          <w:fldChar w:fldCharType="begin"/>
        </w:r>
        <w:r w:rsidRPr="005733C5">
          <w:rPr>
            <w:webHidden/>
          </w:rPr>
          <w:instrText xml:space="preserve"> PAGEREF _Toc119070499 \h </w:instrText>
        </w:r>
        <w:r w:rsidRPr="005733C5">
          <w:rPr>
            <w:webHidden/>
          </w:rPr>
        </w:r>
        <w:r w:rsidRPr="005733C5">
          <w:rPr>
            <w:webHidden/>
          </w:rPr>
          <w:fldChar w:fldCharType="separate"/>
        </w:r>
        <w:r w:rsidR="005733C5" w:rsidRPr="005733C5">
          <w:rPr>
            <w:webHidden/>
          </w:rPr>
          <w:t>12</w:t>
        </w:r>
        <w:r w:rsidRPr="005733C5">
          <w:rPr>
            <w:webHidden/>
          </w:rPr>
          <w:fldChar w:fldCharType="end"/>
        </w:r>
      </w:hyperlink>
      <w:r w:rsidR="00162F6F" w:rsidRPr="005733C5">
        <w:t>2</w:t>
      </w:r>
    </w:p>
    <w:p w14:paraId="49C3527E" w14:textId="72491F91" w:rsidR="006536D5" w:rsidRPr="005733C5" w:rsidRDefault="00162F6F" w:rsidP="00351DF9">
      <w:pPr>
        <w:pStyle w:val="TOC1"/>
        <w:rPr>
          <w:rFonts w:eastAsia="Times New Roman"/>
          <w:lang w:val="en-GB" w:eastAsia="en-GB"/>
        </w:rPr>
      </w:pPr>
      <w:hyperlink w:anchor="_Toc119070500" w:history="1">
        <w:r w:rsidRPr="005733C5">
          <w:rPr>
            <w:rStyle w:val="Hyperlink"/>
            <w:lang w:eastAsia="en-GB"/>
          </w:rPr>
          <w:t>9</w:t>
        </w:r>
        <w:r w:rsidR="006536D5" w:rsidRPr="005733C5">
          <w:rPr>
            <w:rStyle w:val="Hyperlink"/>
            <w:lang w:eastAsia="en-GB"/>
          </w:rPr>
          <w:t>. How will the school evaluate whether the support in place is helping my child?</w:t>
        </w:r>
        <w:r w:rsidR="006536D5" w:rsidRPr="005733C5">
          <w:rPr>
            <w:webHidden/>
          </w:rPr>
          <w:tab/>
        </w:r>
        <w:r w:rsidR="006536D5" w:rsidRPr="005733C5">
          <w:rPr>
            <w:webHidden/>
          </w:rPr>
          <w:fldChar w:fldCharType="begin"/>
        </w:r>
        <w:r w:rsidR="006536D5" w:rsidRPr="005733C5">
          <w:rPr>
            <w:webHidden/>
          </w:rPr>
          <w:instrText xml:space="preserve"> PAGEREF _Toc119070500 \h </w:instrText>
        </w:r>
        <w:r w:rsidR="006536D5" w:rsidRPr="005733C5">
          <w:rPr>
            <w:webHidden/>
          </w:rPr>
        </w:r>
        <w:r w:rsidR="006536D5" w:rsidRPr="005733C5">
          <w:rPr>
            <w:webHidden/>
          </w:rPr>
          <w:fldChar w:fldCharType="separate"/>
        </w:r>
        <w:r w:rsidR="005733C5" w:rsidRPr="005733C5">
          <w:rPr>
            <w:webHidden/>
          </w:rPr>
          <w:t>14</w:t>
        </w:r>
        <w:r w:rsidR="006536D5" w:rsidRPr="005733C5">
          <w:rPr>
            <w:webHidden/>
          </w:rPr>
          <w:fldChar w:fldCharType="end"/>
        </w:r>
      </w:hyperlink>
      <w:r w:rsidR="00EC08A6" w:rsidRPr="005733C5">
        <w:t>3</w:t>
      </w:r>
    </w:p>
    <w:p w14:paraId="654093C6" w14:textId="741F503A" w:rsidR="006536D5" w:rsidRPr="005733C5" w:rsidRDefault="002F5B10" w:rsidP="00351DF9">
      <w:pPr>
        <w:pStyle w:val="TOC1"/>
        <w:rPr>
          <w:rFonts w:eastAsia="Times New Roman"/>
          <w:lang w:val="en-GB" w:eastAsia="en-GB"/>
        </w:rPr>
      </w:pPr>
      <w:hyperlink w:anchor="_Toc119070501" w:history="1">
        <w:r w:rsidRPr="005733C5">
          <w:rPr>
            <w:rStyle w:val="Hyperlink"/>
          </w:rPr>
          <w:t>1</w:t>
        </w:r>
        <w:r w:rsidR="00EC08A6" w:rsidRPr="005733C5">
          <w:rPr>
            <w:rStyle w:val="Hyperlink"/>
          </w:rPr>
          <w:t>0</w:t>
        </w:r>
        <w:r w:rsidR="006536D5" w:rsidRPr="005733C5">
          <w:rPr>
            <w:rStyle w:val="Hyperlink"/>
          </w:rPr>
          <w:t xml:space="preserve">. </w:t>
        </w:r>
        <w:r w:rsidR="00056AC3" w:rsidRPr="005733C5">
          <w:rPr>
            <w:rStyle w:val="Hyperlink"/>
          </w:rPr>
          <w:t>How will the school ensure my child has appropriate resources?</w:t>
        </w:r>
        <w:r w:rsidR="006536D5" w:rsidRPr="005733C5">
          <w:rPr>
            <w:webHidden/>
          </w:rPr>
          <w:tab/>
        </w:r>
        <w:r w:rsidR="006536D5" w:rsidRPr="005733C5">
          <w:rPr>
            <w:webHidden/>
          </w:rPr>
          <w:fldChar w:fldCharType="begin"/>
        </w:r>
        <w:r w:rsidR="006536D5" w:rsidRPr="005733C5">
          <w:rPr>
            <w:webHidden/>
          </w:rPr>
          <w:instrText xml:space="preserve"> PAGEREF _Toc119070501 \h </w:instrText>
        </w:r>
        <w:r w:rsidR="006536D5" w:rsidRPr="005733C5">
          <w:rPr>
            <w:webHidden/>
          </w:rPr>
        </w:r>
        <w:r w:rsidR="006536D5" w:rsidRPr="005733C5">
          <w:rPr>
            <w:webHidden/>
          </w:rPr>
          <w:fldChar w:fldCharType="separate"/>
        </w:r>
        <w:r w:rsidR="005733C5" w:rsidRPr="005733C5">
          <w:rPr>
            <w:webHidden/>
          </w:rPr>
          <w:t>14</w:t>
        </w:r>
        <w:r w:rsidR="006536D5" w:rsidRPr="005733C5">
          <w:rPr>
            <w:webHidden/>
          </w:rPr>
          <w:fldChar w:fldCharType="end"/>
        </w:r>
      </w:hyperlink>
      <w:r w:rsidR="00EC08A6" w:rsidRPr="005733C5">
        <w:t>3</w:t>
      </w:r>
    </w:p>
    <w:p w14:paraId="7971F143" w14:textId="24323432" w:rsidR="006536D5" w:rsidRPr="005733C5" w:rsidRDefault="002F5B10" w:rsidP="00351DF9">
      <w:pPr>
        <w:pStyle w:val="TOC1"/>
        <w:rPr>
          <w:rFonts w:eastAsia="Times New Roman"/>
          <w:lang w:val="en-GB" w:eastAsia="en-GB"/>
        </w:rPr>
      </w:pPr>
      <w:hyperlink w:anchor="_Toc119070502" w:history="1">
        <w:r w:rsidRPr="005733C5">
          <w:rPr>
            <w:rStyle w:val="Hyperlink"/>
          </w:rPr>
          <w:t>1</w:t>
        </w:r>
        <w:r w:rsidR="007A41CA" w:rsidRPr="005733C5">
          <w:rPr>
            <w:rStyle w:val="Hyperlink"/>
          </w:rPr>
          <w:t>1</w:t>
        </w:r>
        <w:r w:rsidR="006536D5" w:rsidRPr="005733C5">
          <w:rPr>
            <w:rStyle w:val="Hyperlink"/>
          </w:rPr>
          <w:t>. How will the school make sure my child is included in activities alongside pupils who don’t have SEND?</w:t>
        </w:r>
        <w:r w:rsidR="006536D5" w:rsidRPr="005733C5">
          <w:rPr>
            <w:webHidden/>
          </w:rPr>
          <w:tab/>
        </w:r>
        <w:r w:rsidR="006536D5" w:rsidRPr="005733C5">
          <w:rPr>
            <w:webHidden/>
          </w:rPr>
          <w:fldChar w:fldCharType="begin"/>
        </w:r>
        <w:r w:rsidR="006536D5" w:rsidRPr="005733C5">
          <w:rPr>
            <w:webHidden/>
          </w:rPr>
          <w:instrText xml:space="preserve"> PAGEREF _Toc119070502 \h </w:instrText>
        </w:r>
        <w:r w:rsidR="006536D5" w:rsidRPr="005733C5">
          <w:rPr>
            <w:webHidden/>
          </w:rPr>
        </w:r>
        <w:r w:rsidR="006536D5" w:rsidRPr="005733C5">
          <w:rPr>
            <w:webHidden/>
          </w:rPr>
          <w:fldChar w:fldCharType="separate"/>
        </w:r>
        <w:r w:rsidR="005733C5" w:rsidRPr="005733C5">
          <w:rPr>
            <w:webHidden/>
          </w:rPr>
          <w:t>14</w:t>
        </w:r>
        <w:r w:rsidR="006536D5" w:rsidRPr="005733C5">
          <w:rPr>
            <w:webHidden/>
          </w:rPr>
          <w:fldChar w:fldCharType="end"/>
        </w:r>
      </w:hyperlink>
      <w:r w:rsidR="007A41CA" w:rsidRPr="005733C5">
        <w:t>4</w:t>
      </w:r>
    </w:p>
    <w:p w14:paraId="23418B7B" w14:textId="3D588F28" w:rsidR="006536D5" w:rsidRPr="005733C5" w:rsidRDefault="002F5B10" w:rsidP="00351DF9">
      <w:pPr>
        <w:pStyle w:val="TOC1"/>
        <w:rPr>
          <w:rFonts w:eastAsia="Times New Roman"/>
          <w:lang w:val="en-GB" w:eastAsia="en-GB"/>
        </w:rPr>
      </w:pPr>
      <w:hyperlink w:anchor="_Toc119070503" w:history="1">
        <w:r w:rsidRPr="005733C5">
          <w:rPr>
            <w:rStyle w:val="Hyperlink"/>
          </w:rPr>
          <w:t>1</w:t>
        </w:r>
        <w:r w:rsidR="007A41CA" w:rsidRPr="005733C5">
          <w:rPr>
            <w:rStyle w:val="Hyperlink"/>
          </w:rPr>
          <w:t>2</w:t>
        </w:r>
        <w:r w:rsidR="006536D5" w:rsidRPr="005733C5">
          <w:rPr>
            <w:rStyle w:val="Hyperlink"/>
          </w:rPr>
          <w:t>. How does the school make sure the admissions process is fair for pupils with SEN or a disability?</w:t>
        </w:r>
        <w:r w:rsidR="006536D5" w:rsidRPr="005733C5">
          <w:rPr>
            <w:webHidden/>
          </w:rPr>
          <w:tab/>
        </w:r>
        <w:r w:rsidR="006536D5" w:rsidRPr="005733C5">
          <w:rPr>
            <w:webHidden/>
          </w:rPr>
          <w:fldChar w:fldCharType="begin"/>
        </w:r>
        <w:r w:rsidR="006536D5" w:rsidRPr="005733C5">
          <w:rPr>
            <w:webHidden/>
          </w:rPr>
          <w:instrText xml:space="preserve"> PAGEREF _Toc119070503 \h </w:instrText>
        </w:r>
        <w:r w:rsidR="006536D5" w:rsidRPr="005733C5">
          <w:rPr>
            <w:webHidden/>
          </w:rPr>
        </w:r>
        <w:r w:rsidR="006536D5" w:rsidRPr="005733C5">
          <w:rPr>
            <w:webHidden/>
          </w:rPr>
          <w:fldChar w:fldCharType="separate"/>
        </w:r>
        <w:r w:rsidR="005733C5" w:rsidRPr="005733C5">
          <w:rPr>
            <w:webHidden/>
          </w:rPr>
          <w:t>15</w:t>
        </w:r>
        <w:r w:rsidR="006536D5" w:rsidRPr="005733C5">
          <w:rPr>
            <w:webHidden/>
          </w:rPr>
          <w:fldChar w:fldCharType="end"/>
        </w:r>
      </w:hyperlink>
      <w:r w:rsidR="00000040" w:rsidRPr="005733C5">
        <w:t>5</w:t>
      </w:r>
    </w:p>
    <w:p w14:paraId="2490B624" w14:textId="7B6C3E2E" w:rsidR="006536D5" w:rsidRPr="005733C5" w:rsidRDefault="002F5B10" w:rsidP="00351DF9">
      <w:pPr>
        <w:pStyle w:val="TOC1"/>
        <w:rPr>
          <w:rFonts w:eastAsia="Times New Roman"/>
          <w:lang w:val="en-GB" w:eastAsia="en-GB"/>
        </w:rPr>
      </w:pPr>
      <w:hyperlink w:anchor="_Toc119070504" w:history="1">
        <w:r w:rsidRPr="005733C5">
          <w:rPr>
            <w:rStyle w:val="Hyperlink"/>
          </w:rPr>
          <w:t>1</w:t>
        </w:r>
        <w:r w:rsidR="00000040" w:rsidRPr="005733C5">
          <w:rPr>
            <w:rStyle w:val="Hyperlink"/>
          </w:rPr>
          <w:t>3</w:t>
        </w:r>
        <w:r w:rsidR="006536D5" w:rsidRPr="005733C5">
          <w:rPr>
            <w:rStyle w:val="Hyperlink"/>
          </w:rPr>
          <w:t>. How does the school support pupils with disabilities?</w:t>
        </w:r>
        <w:r w:rsidR="006536D5" w:rsidRPr="005733C5">
          <w:rPr>
            <w:webHidden/>
          </w:rPr>
          <w:tab/>
        </w:r>
        <w:r w:rsidR="006536D5" w:rsidRPr="005733C5">
          <w:rPr>
            <w:webHidden/>
          </w:rPr>
          <w:fldChar w:fldCharType="begin"/>
        </w:r>
        <w:r w:rsidR="006536D5" w:rsidRPr="005733C5">
          <w:rPr>
            <w:webHidden/>
          </w:rPr>
          <w:instrText xml:space="preserve"> PAGEREF _Toc119070504 \h </w:instrText>
        </w:r>
        <w:r w:rsidR="006536D5" w:rsidRPr="005733C5">
          <w:rPr>
            <w:webHidden/>
          </w:rPr>
        </w:r>
        <w:r w:rsidR="006536D5" w:rsidRPr="005733C5">
          <w:rPr>
            <w:webHidden/>
          </w:rPr>
          <w:fldChar w:fldCharType="separate"/>
        </w:r>
        <w:r w:rsidR="005733C5" w:rsidRPr="005733C5">
          <w:rPr>
            <w:webHidden/>
          </w:rPr>
          <w:t>16</w:t>
        </w:r>
        <w:r w:rsidR="006536D5" w:rsidRPr="005733C5">
          <w:rPr>
            <w:webHidden/>
          </w:rPr>
          <w:fldChar w:fldCharType="end"/>
        </w:r>
      </w:hyperlink>
      <w:r w:rsidR="00000040" w:rsidRPr="005733C5">
        <w:t>5</w:t>
      </w:r>
    </w:p>
    <w:p w14:paraId="5EA84F5B" w14:textId="764CC40C" w:rsidR="006536D5" w:rsidRPr="005733C5" w:rsidRDefault="002F5B10" w:rsidP="00351DF9">
      <w:pPr>
        <w:pStyle w:val="TOC1"/>
        <w:rPr>
          <w:rFonts w:eastAsia="Times New Roman"/>
          <w:lang w:val="en-GB" w:eastAsia="en-GB"/>
        </w:rPr>
      </w:pPr>
      <w:hyperlink w:anchor="_Toc119070505" w:history="1">
        <w:r w:rsidRPr="005733C5">
          <w:rPr>
            <w:rStyle w:val="Hyperlink"/>
            <w:lang w:eastAsia="en-GB"/>
          </w:rPr>
          <w:t>1</w:t>
        </w:r>
        <w:r w:rsidR="00000040" w:rsidRPr="005733C5">
          <w:rPr>
            <w:rStyle w:val="Hyperlink"/>
            <w:lang w:eastAsia="en-GB"/>
          </w:rPr>
          <w:t>4</w:t>
        </w:r>
        <w:r w:rsidR="006536D5" w:rsidRPr="005733C5">
          <w:rPr>
            <w:rStyle w:val="Hyperlink"/>
            <w:lang w:eastAsia="en-GB"/>
          </w:rPr>
          <w:t>. How will the school support my child’s mental health and emotional and social development?</w:t>
        </w:r>
        <w:r w:rsidR="006536D5" w:rsidRPr="005733C5">
          <w:rPr>
            <w:webHidden/>
          </w:rPr>
          <w:tab/>
        </w:r>
        <w:r w:rsidR="006536D5" w:rsidRPr="005733C5">
          <w:rPr>
            <w:webHidden/>
          </w:rPr>
          <w:fldChar w:fldCharType="begin"/>
        </w:r>
        <w:r w:rsidR="006536D5" w:rsidRPr="005733C5">
          <w:rPr>
            <w:webHidden/>
          </w:rPr>
          <w:instrText xml:space="preserve"> PAGEREF _Toc119070505 \h </w:instrText>
        </w:r>
        <w:r w:rsidR="006536D5" w:rsidRPr="005733C5">
          <w:rPr>
            <w:webHidden/>
          </w:rPr>
        </w:r>
        <w:r w:rsidR="006536D5" w:rsidRPr="005733C5">
          <w:rPr>
            <w:webHidden/>
          </w:rPr>
          <w:fldChar w:fldCharType="separate"/>
        </w:r>
        <w:r w:rsidR="005733C5" w:rsidRPr="005733C5">
          <w:rPr>
            <w:webHidden/>
          </w:rPr>
          <w:t>16</w:t>
        </w:r>
        <w:r w:rsidR="006536D5" w:rsidRPr="005733C5">
          <w:rPr>
            <w:webHidden/>
          </w:rPr>
          <w:fldChar w:fldCharType="end"/>
        </w:r>
      </w:hyperlink>
      <w:r w:rsidR="00351DF9" w:rsidRPr="005733C5">
        <w:t>6</w:t>
      </w:r>
    </w:p>
    <w:p w14:paraId="79F92C73" w14:textId="6DB8D211" w:rsidR="006536D5" w:rsidRPr="005733C5" w:rsidRDefault="002F5B10" w:rsidP="00351DF9">
      <w:pPr>
        <w:pStyle w:val="TOC1"/>
        <w:rPr>
          <w:rFonts w:eastAsia="Times New Roman"/>
          <w:lang w:val="en-GB" w:eastAsia="en-GB"/>
        </w:rPr>
      </w:pPr>
      <w:hyperlink w:anchor="_Toc119070506" w:history="1">
        <w:r w:rsidRPr="005733C5">
          <w:rPr>
            <w:rStyle w:val="Hyperlink"/>
            <w:lang w:eastAsia="en-GB"/>
          </w:rPr>
          <w:t>1</w:t>
        </w:r>
        <w:r w:rsidR="00000040" w:rsidRPr="005733C5">
          <w:rPr>
            <w:rStyle w:val="Hyperlink"/>
            <w:lang w:eastAsia="en-GB"/>
          </w:rPr>
          <w:t>5</w:t>
        </w:r>
        <w:r w:rsidR="006536D5" w:rsidRPr="005733C5">
          <w:rPr>
            <w:rStyle w:val="Hyperlink"/>
            <w:lang w:eastAsia="en-GB"/>
          </w:rPr>
          <w:t xml:space="preserve">. </w:t>
        </w:r>
        <w:r w:rsidR="00EF5401" w:rsidRPr="005733C5">
          <w:rPr>
            <w:rStyle w:val="Hyperlink"/>
            <w:lang w:eastAsia="en-GB"/>
          </w:rPr>
          <w:t>What support is in place for looked-after and previously looked-after children with SEN?</w:t>
        </w:r>
        <w:r w:rsidR="006536D5" w:rsidRPr="005733C5">
          <w:rPr>
            <w:webHidden/>
          </w:rPr>
          <w:tab/>
        </w:r>
        <w:r w:rsidR="006536D5" w:rsidRPr="005733C5">
          <w:rPr>
            <w:webHidden/>
          </w:rPr>
          <w:fldChar w:fldCharType="begin"/>
        </w:r>
        <w:r w:rsidR="006536D5" w:rsidRPr="005733C5">
          <w:rPr>
            <w:webHidden/>
          </w:rPr>
          <w:instrText xml:space="preserve"> PAGEREF _Toc119070506 \h </w:instrText>
        </w:r>
        <w:r w:rsidR="006536D5" w:rsidRPr="005733C5">
          <w:rPr>
            <w:webHidden/>
          </w:rPr>
        </w:r>
        <w:r w:rsidR="006536D5" w:rsidRPr="005733C5">
          <w:rPr>
            <w:webHidden/>
          </w:rPr>
          <w:fldChar w:fldCharType="separate"/>
        </w:r>
        <w:r w:rsidR="005733C5" w:rsidRPr="005733C5">
          <w:rPr>
            <w:webHidden/>
          </w:rPr>
          <w:t>17</w:t>
        </w:r>
        <w:r w:rsidR="006536D5" w:rsidRPr="005733C5">
          <w:rPr>
            <w:webHidden/>
          </w:rPr>
          <w:fldChar w:fldCharType="end"/>
        </w:r>
      </w:hyperlink>
      <w:r w:rsidR="00351DF9" w:rsidRPr="005733C5">
        <w:t>6</w:t>
      </w:r>
    </w:p>
    <w:p w14:paraId="672B222C" w14:textId="66EE144B" w:rsidR="006536D5" w:rsidRPr="005733C5" w:rsidRDefault="002F5B10" w:rsidP="00351DF9">
      <w:pPr>
        <w:pStyle w:val="TOC1"/>
        <w:rPr>
          <w:rFonts w:eastAsia="Times New Roman"/>
          <w:lang w:val="en-GB" w:eastAsia="en-GB"/>
        </w:rPr>
      </w:pPr>
      <w:hyperlink w:anchor="_Toc119070507" w:history="1">
        <w:r w:rsidRPr="005733C5">
          <w:rPr>
            <w:rStyle w:val="Hyperlink"/>
            <w:lang w:eastAsia="en-GB"/>
          </w:rPr>
          <w:t>1</w:t>
        </w:r>
        <w:r w:rsidR="00000040" w:rsidRPr="005733C5">
          <w:rPr>
            <w:rStyle w:val="Hyperlink"/>
            <w:lang w:eastAsia="en-GB"/>
          </w:rPr>
          <w:t>6</w:t>
        </w:r>
        <w:r w:rsidR="006536D5" w:rsidRPr="005733C5">
          <w:rPr>
            <w:rStyle w:val="Hyperlink"/>
            <w:lang w:eastAsia="en-GB"/>
          </w:rPr>
          <w:t>.</w:t>
        </w:r>
        <w:r w:rsidR="00EF5401" w:rsidRPr="005733C5">
          <w:t xml:space="preserve"> </w:t>
        </w:r>
        <w:r w:rsidR="00EF5401" w:rsidRPr="005733C5">
          <w:rPr>
            <w:rStyle w:val="Hyperlink"/>
            <w:lang w:eastAsia="en-GB"/>
          </w:rPr>
          <w:t>What support will be available for my child as they transition between classes or settings or in preparing for adulthood?</w:t>
        </w:r>
        <w:r w:rsidR="006536D5" w:rsidRPr="005733C5">
          <w:rPr>
            <w:webHidden/>
          </w:rPr>
          <w:tab/>
          <w:t>1</w:t>
        </w:r>
      </w:hyperlink>
      <w:r w:rsidR="00351DF9" w:rsidRPr="005733C5">
        <w:t>7</w:t>
      </w:r>
    </w:p>
    <w:p w14:paraId="105271C5" w14:textId="0490A5EC" w:rsidR="006536D5" w:rsidRPr="005733C5" w:rsidRDefault="002F5B10" w:rsidP="00351DF9">
      <w:pPr>
        <w:pStyle w:val="TOC1"/>
      </w:pPr>
      <w:hyperlink w:anchor="_Toc119070509" w:history="1">
        <w:r w:rsidRPr="005733C5">
          <w:rPr>
            <w:rStyle w:val="Hyperlink"/>
            <w:color w:val="auto"/>
          </w:rPr>
          <w:t>1</w:t>
        </w:r>
        <w:r w:rsidR="00000040" w:rsidRPr="005733C5">
          <w:rPr>
            <w:rStyle w:val="Hyperlink"/>
            <w:color w:val="auto"/>
          </w:rPr>
          <w:t>7</w:t>
        </w:r>
        <w:r w:rsidR="006536D5" w:rsidRPr="005733C5">
          <w:rPr>
            <w:rStyle w:val="Hyperlink"/>
            <w:color w:val="auto"/>
          </w:rPr>
          <w:t>. What support is available for me and my family? (Local Offer)</w:t>
        </w:r>
        <w:r w:rsidR="006536D5" w:rsidRPr="005733C5">
          <w:rPr>
            <w:webHidden/>
          </w:rPr>
          <w:tab/>
        </w:r>
        <w:r w:rsidR="006536D5" w:rsidRPr="005733C5">
          <w:rPr>
            <w:webHidden/>
          </w:rPr>
          <w:fldChar w:fldCharType="begin"/>
        </w:r>
        <w:r w:rsidR="006536D5" w:rsidRPr="005733C5">
          <w:rPr>
            <w:webHidden/>
          </w:rPr>
          <w:instrText xml:space="preserve"> PAGEREF _Toc119070509 \h </w:instrText>
        </w:r>
        <w:r w:rsidR="006536D5" w:rsidRPr="005733C5">
          <w:rPr>
            <w:webHidden/>
          </w:rPr>
        </w:r>
        <w:r w:rsidR="006536D5" w:rsidRPr="005733C5">
          <w:rPr>
            <w:webHidden/>
          </w:rPr>
          <w:fldChar w:fldCharType="separate"/>
        </w:r>
        <w:r w:rsidR="005733C5" w:rsidRPr="005733C5">
          <w:rPr>
            <w:webHidden/>
          </w:rPr>
          <w:t>18</w:t>
        </w:r>
        <w:r w:rsidR="006536D5" w:rsidRPr="005733C5">
          <w:rPr>
            <w:webHidden/>
          </w:rPr>
          <w:fldChar w:fldCharType="end"/>
        </w:r>
      </w:hyperlink>
      <w:r w:rsidR="00351DF9" w:rsidRPr="005733C5">
        <w:t>8</w:t>
      </w:r>
    </w:p>
    <w:p w14:paraId="27C277F6" w14:textId="274D0137" w:rsidR="00757033" w:rsidRPr="005733C5" w:rsidRDefault="002F5B10" w:rsidP="00351DF9">
      <w:pPr>
        <w:pStyle w:val="TOC1"/>
        <w:rPr>
          <w:rFonts w:eastAsia="Times New Roman"/>
          <w:lang w:val="en-GB" w:eastAsia="en-GB"/>
        </w:rPr>
      </w:pPr>
      <w:hyperlink w:anchor="_Toc119070508" w:history="1">
        <w:r w:rsidRPr="005733C5">
          <w:rPr>
            <w:rStyle w:val="Hyperlink"/>
            <w:color w:val="auto"/>
            <w:lang w:eastAsia="en-GB"/>
          </w:rPr>
          <w:t>1</w:t>
        </w:r>
        <w:r w:rsidR="00000040" w:rsidRPr="005733C5">
          <w:rPr>
            <w:rStyle w:val="Hyperlink"/>
            <w:color w:val="auto"/>
            <w:lang w:eastAsia="en-GB"/>
          </w:rPr>
          <w:t>8</w:t>
        </w:r>
        <w:r w:rsidR="00757033" w:rsidRPr="005733C5">
          <w:rPr>
            <w:rStyle w:val="Hyperlink"/>
            <w:color w:val="auto"/>
            <w:lang w:eastAsia="en-GB"/>
          </w:rPr>
          <w:t>. What should I do if I have a complaint about my child’s SEND support?</w:t>
        </w:r>
        <w:r w:rsidR="00757033" w:rsidRPr="005733C5">
          <w:rPr>
            <w:webHidden/>
          </w:rPr>
          <w:tab/>
        </w:r>
      </w:hyperlink>
      <w:r w:rsidR="00351DF9" w:rsidRPr="005733C5">
        <w:t>19</w:t>
      </w:r>
    </w:p>
    <w:p w14:paraId="5F139AFC" w14:textId="01D58AED" w:rsidR="006536D5" w:rsidRPr="005733C5" w:rsidRDefault="00000040" w:rsidP="006536D5">
      <w:pPr>
        <w:rPr>
          <w:rFonts w:ascii="Calibri" w:hAnsi="Calibri" w:cs="Calibri"/>
          <w:sz w:val="24"/>
        </w:rPr>
      </w:pPr>
      <w:r w:rsidRPr="005733C5">
        <w:rPr>
          <w:rFonts w:ascii="Calibri" w:hAnsi="Calibri" w:cs="Calibri"/>
          <w:sz w:val="24"/>
        </w:rPr>
        <w:t>19</w:t>
      </w:r>
      <w:r w:rsidR="006536D5" w:rsidRPr="005733C5">
        <w:rPr>
          <w:rFonts w:ascii="Calibri" w:hAnsi="Calibri" w:cs="Calibri"/>
          <w:sz w:val="24"/>
        </w:rPr>
        <w:t>. Supporting Documents…………………………………………………………………………………………………………….</w:t>
      </w:r>
      <w:r w:rsidR="00351DF9" w:rsidRPr="005733C5">
        <w:rPr>
          <w:rFonts w:ascii="Calibri" w:hAnsi="Calibri" w:cs="Calibri"/>
          <w:sz w:val="24"/>
        </w:rPr>
        <w:t>19</w:t>
      </w:r>
    </w:p>
    <w:p w14:paraId="45E340A6" w14:textId="32228527" w:rsidR="006536D5" w:rsidRPr="005733C5" w:rsidRDefault="002F5B10" w:rsidP="00351DF9">
      <w:pPr>
        <w:pStyle w:val="TOC1"/>
        <w:rPr>
          <w:rStyle w:val="Hyperlink"/>
        </w:rPr>
      </w:pPr>
      <w:hyperlink w:anchor="_Toc119070510" w:history="1">
        <w:r w:rsidRPr="005733C5">
          <w:rPr>
            <w:rStyle w:val="Hyperlink"/>
            <w:lang w:eastAsia="en-GB"/>
          </w:rPr>
          <w:t>2</w:t>
        </w:r>
        <w:r w:rsidR="00000040" w:rsidRPr="005733C5">
          <w:rPr>
            <w:rStyle w:val="Hyperlink"/>
            <w:lang w:eastAsia="en-GB"/>
          </w:rPr>
          <w:t>0</w:t>
        </w:r>
        <w:r w:rsidR="006536D5" w:rsidRPr="005733C5">
          <w:rPr>
            <w:rStyle w:val="Hyperlink"/>
            <w:lang w:eastAsia="en-GB"/>
          </w:rPr>
          <w:t>. Glossary</w:t>
        </w:r>
        <w:r w:rsidR="006536D5" w:rsidRPr="005733C5">
          <w:rPr>
            <w:webHidden/>
          </w:rPr>
          <w:tab/>
        </w:r>
      </w:hyperlink>
      <w:r w:rsidR="00EA5F4B" w:rsidRPr="005733C5">
        <w:t>2</w:t>
      </w:r>
      <w:r w:rsidR="00351DF9" w:rsidRPr="005733C5">
        <w:t>0</w:t>
      </w:r>
    </w:p>
    <w:p w14:paraId="6BF3BF10" w14:textId="77777777" w:rsidR="006536D5" w:rsidRPr="005733C5" w:rsidRDefault="006536D5" w:rsidP="006536D5">
      <w:pPr>
        <w:pStyle w:val="1bodycopy10pt"/>
        <w:rPr>
          <w:rFonts w:ascii="Calibri" w:hAnsi="Calibri" w:cs="Calibri"/>
          <w:b/>
          <w:bCs/>
          <w:noProof/>
          <w:sz w:val="24"/>
        </w:rPr>
      </w:pPr>
    </w:p>
    <w:p w14:paraId="67845666" w14:textId="5A46DF5C" w:rsidR="0072620F" w:rsidRPr="005733C5" w:rsidRDefault="006536D5" w:rsidP="006536D5">
      <w:pPr>
        <w:pStyle w:val="1bodycopy10pt"/>
        <w:rPr>
          <w:rFonts w:ascii="Calibri" w:hAnsi="Calibri" w:cs="Calibri"/>
          <w:noProof/>
          <w:sz w:val="24"/>
          <w:lang w:val="en-GB"/>
        </w:rPr>
      </w:pPr>
      <w:r w:rsidRPr="005733C5">
        <w:rPr>
          <w:rFonts w:ascii="Calibri" w:hAnsi="Calibri" w:cs="Calibri"/>
          <w:b/>
          <w:bCs/>
          <w:noProof/>
          <w:sz w:val="24"/>
        </w:rPr>
        <w:fldChar w:fldCharType="end"/>
      </w:r>
      <w:r w:rsidR="00136294" w:rsidRPr="005733C5">
        <w:rPr>
          <w:rFonts w:ascii="Calibri" w:hAnsi="Calibri" w:cs="Calibri"/>
          <w:noProof/>
          <w:sz w:val="24"/>
          <w:lang w:val="en-GB" w:eastAsia="en-GB"/>
        </w:rPr>
        <mc:AlternateContent>
          <mc:Choice Requires="wps">
            <w:drawing>
              <wp:anchor distT="4294967286" distB="4294967286" distL="114300" distR="114300" simplePos="0" relativeHeight="251658240" behindDoc="0" locked="0" layoutInCell="1" allowOverlap="1" wp14:anchorId="036FCE01" wp14:editId="08D4FC7A">
                <wp:simplePos x="0" y="0"/>
                <wp:positionH relativeFrom="column">
                  <wp:posOffset>0</wp:posOffset>
                </wp:positionH>
                <wp:positionV relativeFrom="paragraph">
                  <wp:posOffset>-1</wp:posOffset>
                </wp:positionV>
                <wp:extent cx="6158865" cy="0"/>
                <wp:effectExtent l="0" t="0" r="13335"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792EB28" id="Straight Connector 3" o:spid="_x0000_s1026" style="position:absolute;flip:y;z-index:251658240;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5AF37F3D" w14:textId="67D9132F" w:rsidR="006D4E5F" w:rsidRPr="005733C5" w:rsidRDefault="006D4E5F" w:rsidP="00235F02">
      <w:pPr>
        <w:pStyle w:val="1bodycopy10pt"/>
        <w:rPr>
          <w:rFonts w:ascii="Calibri" w:hAnsi="Calibri" w:cs="Calibri"/>
          <w:sz w:val="24"/>
          <w:shd w:val="clear" w:color="auto" w:fill="FFFF00"/>
          <w:lang w:val="en-GB" w:eastAsia="en-GB"/>
        </w:rPr>
      </w:pPr>
    </w:p>
    <w:p w14:paraId="0DC1E89D" w14:textId="4EB97580" w:rsidR="0010002F" w:rsidRPr="005733C5" w:rsidRDefault="0010002F" w:rsidP="00235F02">
      <w:pPr>
        <w:pStyle w:val="1bodycopy10pt"/>
        <w:rPr>
          <w:rFonts w:ascii="Calibri" w:hAnsi="Calibri" w:cs="Calibri"/>
          <w:sz w:val="24"/>
          <w:shd w:val="clear" w:color="auto" w:fill="FFFF00"/>
          <w:lang w:val="en-GB" w:eastAsia="en-GB"/>
        </w:rPr>
      </w:pPr>
    </w:p>
    <w:p w14:paraId="3BDD9EC5" w14:textId="1BBE3945" w:rsidR="0010002F" w:rsidRPr="005733C5" w:rsidRDefault="0010002F" w:rsidP="00235F02">
      <w:pPr>
        <w:pStyle w:val="1bodycopy10pt"/>
        <w:rPr>
          <w:rFonts w:ascii="Calibri" w:hAnsi="Calibri" w:cs="Calibri"/>
          <w:sz w:val="24"/>
          <w:shd w:val="clear" w:color="auto" w:fill="FFFF00"/>
          <w:lang w:val="en-GB" w:eastAsia="en-GB"/>
        </w:rPr>
      </w:pPr>
    </w:p>
    <w:p w14:paraId="6BA7CB9A" w14:textId="77777777" w:rsidR="0010002F" w:rsidRPr="005733C5" w:rsidRDefault="0010002F" w:rsidP="00235F02">
      <w:pPr>
        <w:pStyle w:val="1bodycopy10pt"/>
        <w:rPr>
          <w:rFonts w:ascii="Calibri" w:hAnsi="Calibri" w:cs="Calibri"/>
          <w:sz w:val="24"/>
          <w:shd w:val="clear" w:color="auto" w:fill="FFFF00"/>
          <w:lang w:val="en-GB" w:eastAsia="en-GB"/>
        </w:rPr>
      </w:pPr>
    </w:p>
    <w:p w14:paraId="4C02D6EE" w14:textId="77D74B1F" w:rsidR="00AC1DC2" w:rsidRPr="005733C5" w:rsidRDefault="00AC1DC2" w:rsidP="00AC1DC2">
      <w:pPr>
        <w:pStyle w:val="1bodycopy10pt"/>
        <w:spacing w:line="360" w:lineRule="auto"/>
        <w:jc w:val="both"/>
        <w:rPr>
          <w:rFonts w:ascii="Calibri" w:hAnsi="Calibri" w:cs="Calibri"/>
          <w:sz w:val="24"/>
          <w:lang w:val="en-GB"/>
        </w:rPr>
      </w:pPr>
      <w:r w:rsidRPr="005733C5">
        <w:rPr>
          <w:rFonts w:ascii="Calibri" w:hAnsi="Calibri" w:cs="Calibri"/>
          <w:sz w:val="24"/>
          <w:lang w:val="en-GB"/>
        </w:rPr>
        <w:t>Dear parents and carers,</w:t>
      </w:r>
    </w:p>
    <w:p w14:paraId="23FC3FD4" w14:textId="77777777" w:rsidR="00AC1DC2" w:rsidRPr="005733C5" w:rsidRDefault="00AC1DC2" w:rsidP="00AC1DC2">
      <w:pPr>
        <w:pStyle w:val="1bodycopy10pt"/>
        <w:spacing w:line="360" w:lineRule="auto"/>
        <w:jc w:val="both"/>
        <w:rPr>
          <w:rFonts w:ascii="Calibri" w:hAnsi="Calibri" w:cs="Calibri"/>
          <w:sz w:val="24"/>
          <w:lang w:val="en-GB"/>
        </w:rPr>
      </w:pPr>
      <w:r w:rsidRPr="005733C5">
        <w:rPr>
          <w:rFonts w:ascii="Calibri" w:hAnsi="Calibri" w:cs="Calibri"/>
          <w:sz w:val="24"/>
          <w:lang w:val="en-GB"/>
        </w:rPr>
        <w:t xml:space="preserve">The aim of this Information Report is to explain how we implement our SEND policy. In other words, we want to show you how SEND support works in our school. </w:t>
      </w:r>
    </w:p>
    <w:p w14:paraId="798E1736" w14:textId="0FFF1FC0" w:rsidR="00171B7B" w:rsidRPr="005733C5" w:rsidRDefault="00171B7B" w:rsidP="00171B7B">
      <w:pPr>
        <w:pStyle w:val="1bodycopy10pt"/>
        <w:spacing w:line="360" w:lineRule="auto"/>
        <w:jc w:val="both"/>
        <w:rPr>
          <w:rFonts w:ascii="Calibri" w:hAnsi="Calibri" w:cs="Calibri"/>
          <w:sz w:val="24"/>
          <w:lang w:val="en-GB"/>
        </w:rPr>
      </w:pPr>
      <w:r w:rsidRPr="005733C5">
        <w:rPr>
          <w:rFonts w:ascii="Calibri" w:hAnsi="Calibri" w:cs="Calibri"/>
          <w:sz w:val="24"/>
        </w:rPr>
        <w:t>If you would like to know more about our arrangements for SEND, read our SEND policy</w:t>
      </w:r>
      <w:r w:rsidRPr="005733C5">
        <w:rPr>
          <w:rFonts w:ascii="Calibri" w:hAnsi="Calibri" w:cs="Calibri"/>
          <w:sz w:val="24"/>
          <w:lang w:val="en-GB"/>
        </w:rPr>
        <w:t xml:space="preserve"> alongside this Information Report.</w:t>
      </w:r>
    </w:p>
    <w:p w14:paraId="5BFB7379" w14:textId="2E0F0F0F" w:rsidR="00171B7B" w:rsidRPr="005733C5" w:rsidRDefault="00171B7B" w:rsidP="00AC1DC2">
      <w:pPr>
        <w:pStyle w:val="1bodycopy10pt"/>
        <w:spacing w:line="360" w:lineRule="auto"/>
        <w:jc w:val="both"/>
        <w:rPr>
          <w:rFonts w:ascii="Calibri" w:hAnsi="Calibri" w:cs="Calibri"/>
          <w:sz w:val="24"/>
        </w:rPr>
      </w:pPr>
      <w:r w:rsidRPr="005733C5">
        <w:rPr>
          <w:rFonts w:ascii="Calibri" w:hAnsi="Calibri" w:cs="Calibri"/>
          <w:sz w:val="24"/>
        </w:rPr>
        <w:t xml:space="preserve">You can find it on our website </w:t>
      </w:r>
      <w:hyperlink r:id="rId14" w:history="1">
        <w:r w:rsidRPr="005733C5">
          <w:rPr>
            <w:rStyle w:val="Hyperlink"/>
            <w:rFonts w:ascii="Calibri" w:hAnsi="Calibri" w:cs="Calibri"/>
            <w:sz w:val="24"/>
          </w:rPr>
          <w:t>https://www.new-ash.kent.sch.uk/our-school/sen/</w:t>
        </w:r>
      </w:hyperlink>
    </w:p>
    <w:p w14:paraId="33E31C24" w14:textId="6AC233C5" w:rsidR="00171B7B" w:rsidRPr="005733C5" w:rsidRDefault="00171B7B" w:rsidP="00AC1DC2">
      <w:pPr>
        <w:pStyle w:val="1bodycopy10pt"/>
        <w:spacing w:line="360" w:lineRule="auto"/>
        <w:jc w:val="both"/>
        <w:rPr>
          <w:rFonts w:ascii="Calibri" w:hAnsi="Calibri" w:cs="Calibri"/>
          <w:sz w:val="24"/>
          <w:lang w:val="en-GB"/>
        </w:rPr>
      </w:pPr>
      <w:r w:rsidRPr="005733C5">
        <w:rPr>
          <w:rFonts w:ascii="Calibri" w:hAnsi="Calibri" w:cs="Calibri"/>
          <w:b/>
          <w:bCs/>
          <w:sz w:val="24"/>
        </w:rPr>
        <w:t>Note</w:t>
      </w:r>
      <w:r w:rsidRPr="005733C5">
        <w:rPr>
          <w:rFonts w:ascii="Calibri" w:hAnsi="Calibri" w:cs="Calibri"/>
          <w:sz w:val="24"/>
        </w:rPr>
        <w:t>: If there are any terms we have used in this information report that you are unsure of, please use the Glossary at the end of the report.</w:t>
      </w:r>
    </w:p>
    <w:p w14:paraId="1F2979EA" w14:textId="77777777" w:rsidR="00AC1DC2" w:rsidRPr="005733C5" w:rsidRDefault="00AC1DC2" w:rsidP="00AC1DC2">
      <w:pPr>
        <w:pStyle w:val="1bodycopy10pt"/>
        <w:spacing w:line="360" w:lineRule="auto"/>
        <w:jc w:val="both"/>
        <w:rPr>
          <w:rFonts w:ascii="Calibri" w:hAnsi="Calibri" w:cs="Calibri"/>
          <w:sz w:val="24"/>
          <w:lang w:val="en-GB"/>
        </w:rPr>
      </w:pPr>
      <w:r w:rsidRPr="005733C5">
        <w:rPr>
          <w:rFonts w:ascii="Calibri" w:hAnsi="Calibri" w:cs="Calibri"/>
          <w:noProof/>
          <w:sz w:val="24"/>
          <w:lang w:val="en-GB" w:eastAsia="en-GB"/>
        </w:rPr>
        <w:drawing>
          <wp:anchor distT="0" distB="0" distL="114300" distR="114300" simplePos="0" relativeHeight="251658254" behindDoc="0" locked="0" layoutInCell="1" allowOverlap="1" wp14:anchorId="4DCCB96D" wp14:editId="41F27AFE">
            <wp:simplePos x="0" y="0"/>
            <wp:positionH relativeFrom="margin">
              <wp:align>center</wp:align>
            </wp:positionH>
            <wp:positionV relativeFrom="paragraph">
              <wp:posOffset>901700</wp:posOffset>
            </wp:positionV>
            <wp:extent cx="3486150" cy="2792477"/>
            <wp:effectExtent l="0" t="0" r="0" b="8255"/>
            <wp:wrapNone/>
            <wp:docPr id="203" name="Picture 203"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descr="A diagram of a diagram&#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86150" cy="2792477"/>
                    </a:xfrm>
                    <a:prstGeom prst="rect">
                      <a:avLst/>
                    </a:prstGeom>
                    <a:noFill/>
                  </pic:spPr>
                </pic:pic>
              </a:graphicData>
            </a:graphic>
            <wp14:sizeRelH relativeFrom="page">
              <wp14:pctWidth>0</wp14:pctWidth>
            </wp14:sizeRelH>
            <wp14:sizeRelV relativeFrom="page">
              <wp14:pctHeight>0</wp14:pctHeight>
            </wp14:sizeRelV>
          </wp:anchor>
        </w:drawing>
      </w:r>
      <w:r w:rsidRPr="005733C5">
        <w:rPr>
          <w:rFonts w:ascii="Calibri" w:hAnsi="Calibri" w:cs="Calibri"/>
          <w:sz w:val="24"/>
          <w:lang w:val="en-GB"/>
        </w:rPr>
        <w:t>As educational professionals, we are all working towards the ultimate goal of growing independent young people as they prepare for adulthood. All provision and support we provide is working towards achieving the Kent Children and Young People (CYP) Outcomes Framework:</w:t>
      </w:r>
    </w:p>
    <w:p w14:paraId="4E7FC877" w14:textId="77777777" w:rsidR="00171B7B" w:rsidRPr="005733C5" w:rsidRDefault="00171B7B" w:rsidP="00AC1DC2">
      <w:pPr>
        <w:pStyle w:val="1bodycopy10pt"/>
        <w:spacing w:line="360" w:lineRule="auto"/>
        <w:jc w:val="both"/>
        <w:rPr>
          <w:rFonts w:ascii="Calibri" w:hAnsi="Calibri" w:cs="Calibri"/>
          <w:sz w:val="24"/>
          <w:lang w:val="en-GB"/>
        </w:rPr>
      </w:pPr>
    </w:p>
    <w:p w14:paraId="3348096E" w14:textId="77777777" w:rsidR="00171B7B" w:rsidRPr="005733C5" w:rsidRDefault="00171B7B" w:rsidP="00AC1DC2">
      <w:pPr>
        <w:pStyle w:val="1bodycopy10pt"/>
        <w:spacing w:line="360" w:lineRule="auto"/>
        <w:jc w:val="both"/>
        <w:rPr>
          <w:rFonts w:ascii="Calibri" w:hAnsi="Calibri" w:cs="Calibri"/>
          <w:sz w:val="24"/>
          <w:lang w:val="en-GB"/>
        </w:rPr>
      </w:pPr>
    </w:p>
    <w:p w14:paraId="1536CDF1" w14:textId="77777777" w:rsidR="00AC1DC2" w:rsidRPr="005733C5" w:rsidRDefault="00AC1DC2" w:rsidP="00AC1DC2">
      <w:pPr>
        <w:pStyle w:val="1bodycopy10pt"/>
        <w:spacing w:line="360" w:lineRule="auto"/>
        <w:jc w:val="both"/>
        <w:rPr>
          <w:rFonts w:ascii="Calibri" w:hAnsi="Calibri" w:cs="Calibri"/>
          <w:sz w:val="24"/>
          <w:lang w:val="en-GB"/>
        </w:rPr>
      </w:pPr>
    </w:p>
    <w:p w14:paraId="72875869" w14:textId="77777777" w:rsidR="00AC1DC2" w:rsidRPr="005733C5" w:rsidRDefault="00AC1DC2" w:rsidP="00AC1DC2">
      <w:pPr>
        <w:pStyle w:val="1bodycopy10pt"/>
        <w:spacing w:line="360" w:lineRule="auto"/>
        <w:jc w:val="both"/>
        <w:rPr>
          <w:rFonts w:ascii="Calibri" w:hAnsi="Calibri" w:cs="Calibri"/>
          <w:sz w:val="24"/>
          <w:lang w:val="en-GB"/>
        </w:rPr>
      </w:pPr>
    </w:p>
    <w:p w14:paraId="4D57A762" w14:textId="77777777" w:rsidR="00AC1DC2" w:rsidRPr="005733C5" w:rsidRDefault="00AC1DC2" w:rsidP="00AC1DC2">
      <w:pPr>
        <w:pStyle w:val="1bodycopy10pt"/>
        <w:spacing w:line="360" w:lineRule="auto"/>
        <w:jc w:val="both"/>
        <w:rPr>
          <w:rFonts w:ascii="Calibri" w:hAnsi="Calibri" w:cs="Calibri"/>
          <w:sz w:val="24"/>
          <w:lang w:val="en-GB"/>
        </w:rPr>
      </w:pPr>
    </w:p>
    <w:p w14:paraId="36BD4287" w14:textId="77777777" w:rsidR="00AC1DC2" w:rsidRPr="005733C5" w:rsidRDefault="00AC1DC2" w:rsidP="00AC1DC2">
      <w:pPr>
        <w:pStyle w:val="1bodycopy10pt"/>
        <w:spacing w:line="360" w:lineRule="auto"/>
        <w:jc w:val="both"/>
        <w:rPr>
          <w:rFonts w:ascii="Calibri" w:hAnsi="Calibri" w:cs="Calibri"/>
          <w:sz w:val="24"/>
          <w:lang w:val="en-GB"/>
        </w:rPr>
      </w:pPr>
    </w:p>
    <w:p w14:paraId="15AE0C6A" w14:textId="77777777" w:rsidR="00AC1DC2" w:rsidRPr="005733C5" w:rsidRDefault="00AC1DC2" w:rsidP="00AC1DC2">
      <w:pPr>
        <w:pStyle w:val="1bodycopy10pt"/>
        <w:spacing w:line="360" w:lineRule="auto"/>
        <w:jc w:val="both"/>
        <w:rPr>
          <w:rFonts w:ascii="Calibri" w:hAnsi="Calibri" w:cs="Calibri"/>
          <w:sz w:val="24"/>
          <w:lang w:val="en-GB"/>
        </w:rPr>
      </w:pPr>
    </w:p>
    <w:p w14:paraId="511EEA0A" w14:textId="77777777" w:rsidR="00AC1DC2" w:rsidRPr="005733C5" w:rsidRDefault="00AC1DC2" w:rsidP="00AC1DC2">
      <w:pPr>
        <w:pStyle w:val="1bodycopy10pt"/>
        <w:spacing w:line="360" w:lineRule="auto"/>
        <w:jc w:val="both"/>
        <w:rPr>
          <w:rFonts w:ascii="Calibri" w:hAnsi="Calibri" w:cs="Calibri"/>
          <w:sz w:val="24"/>
          <w:lang w:val="en-GB"/>
        </w:rPr>
      </w:pPr>
    </w:p>
    <w:p w14:paraId="2A056FEE" w14:textId="77777777" w:rsidR="00AC1DC2" w:rsidRPr="005733C5" w:rsidRDefault="00AC1DC2" w:rsidP="00AC1DC2">
      <w:pPr>
        <w:pStyle w:val="1bodycopy10pt"/>
        <w:spacing w:line="360" w:lineRule="auto"/>
        <w:jc w:val="both"/>
        <w:rPr>
          <w:rFonts w:ascii="Calibri" w:hAnsi="Calibri" w:cs="Calibri"/>
          <w:sz w:val="24"/>
          <w:lang w:val="en-GB"/>
        </w:rPr>
      </w:pPr>
    </w:p>
    <w:p w14:paraId="2DA3BF53" w14:textId="77777777" w:rsidR="00AC1DC2" w:rsidRPr="005733C5" w:rsidRDefault="00AC1DC2" w:rsidP="00AC1DC2">
      <w:pPr>
        <w:pStyle w:val="1bodycopy10pt"/>
        <w:spacing w:line="360" w:lineRule="auto"/>
        <w:jc w:val="both"/>
        <w:rPr>
          <w:rFonts w:ascii="Calibri" w:hAnsi="Calibri" w:cs="Calibri"/>
          <w:sz w:val="24"/>
          <w:lang w:val="en-GB"/>
        </w:rPr>
      </w:pPr>
    </w:p>
    <w:p w14:paraId="4692C56A" w14:textId="77777777" w:rsidR="00101ABE" w:rsidRPr="005733C5" w:rsidRDefault="00101ABE" w:rsidP="00AC1DC2">
      <w:pPr>
        <w:pStyle w:val="1bodycopy10pt"/>
        <w:spacing w:line="360" w:lineRule="auto"/>
        <w:jc w:val="both"/>
        <w:rPr>
          <w:rFonts w:ascii="Calibri" w:hAnsi="Calibri" w:cs="Calibri"/>
          <w:sz w:val="24"/>
          <w:lang w:val="en-GB"/>
        </w:rPr>
      </w:pPr>
    </w:p>
    <w:p w14:paraId="279A061D" w14:textId="77777777" w:rsidR="007B5CEA" w:rsidRPr="005733C5" w:rsidRDefault="007B5CEA" w:rsidP="00AC1DC2">
      <w:pPr>
        <w:pStyle w:val="1bodycopy10pt"/>
        <w:spacing w:line="360" w:lineRule="auto"/>
        <w:jc w:val="both"/>
        <w:rPr>
          <w:rFonts w:ascii="Calibri" w:hAnsi="Calibri" w:cs="Calibri"/>
          <w:sz w:val="24"/>
          <w:lang w:val="en-GB"/>
        </w:rPr>
      </w:pPr>
    </w:p>
    <w:p w14:paraId="4185C0B4" w14:textId="77777777" w:rsidR="007B5CEA" w:rsidRPr="005733C5" w:rsidRDefault="007B5CEA" w:rsidP="00AC1DC2">
      <w:pPr>
        <w:pStyle w:val="1bodycopy10pt"/>
        <w:spacing w:line="360" w:lineRule="auto"/>
        <w:jc w:val="both"/>
        <w:rPr>
          <w:rFonts w:ascii="Calibri" w:hAnsi="Calibri" w:cs="Calibri"/>
          <w:sz w:val="24"/>
          <w:lang w:val="en-GB"/>
        </w:rPr>
      </w:pPr>
    </w:p>
    <w:p w14:paraId="693F12BF" w14:textId="77777777" w:rsidR="00101ABE" w:rsidRPr="005733C5" w:rsidRDefault="00101ABE" w:rsidP="00AC1DC2">
      <w:pPr>
        <w:pStyle w:val="1bodycopy10pt"/>
        <w:spacing w:line="360" w:lineRule="auto"/>
        <w:jc w:val="both"/>
        <w:rPr>
          <w:rFonts w:ascii="Calibri" w:hAnsi="Calibri" w:cs="Calibri"/>
          <w:sz w:val="24"/>
          <w:lang w:val="en-GB"/>
        </w:rPr>
      </w:pPr>
    </w:p>
    <w:p w14:paraId="5AA3937D" w14:textId="63A3A773" w:rsidR="00235F02" w:rsidRPr="005733C5" w:rsidRDefault="00740AC8" w:rsidP="00293C65">
      <w:pPr>
        <w:pStyle w:val="Heading1"/>
        <w:shd w:val="clear" w:color="auto" w:fill="D9E2F3"/>
        <w:rPr>
          <w:rFonts w:ascii="Calibri" w:hAnsi="Calibri" w:cs="Calibri"/>
          <w:color w:val="auto"/>
          <w:sz w:val="32"/>
          <w:szCs w:val="32"/>
        </w:rPr>
      </w:pPr>
      <w:bookmarkStart w:id="1" w:name="_Toc116987818"/>
      <w:bookmarkStart w:id="2" w:name="_Toc117080327"/>
      <w:bookmarkStart w:id="3" w:name="_Toc119070492"/>
      <w:r w:rsidRPr="005733C5">
        <w:rPr>
          <w:rFonts w:ascii="Calibri" w:hAnsi="Calibri" w:cs="Calibri"/>
          <w:color w:val="auto"/>
          <w:sz w:val="32"/>
          <w:szCs w:val="32"/>
        </w:rPr>
        <w:t xml:space="preserve">1. </w:t>
      </w:r>
      <w:r w:rsidR="00235F02" w:rsidRPr="005733C5">
        <w:rPr>
          <w:rFonts w:ascii="Calibri" w:hAnsi="Calibri" w:cs="Calibri"/>
          <w:color w:val="auto"/>
          <w:sz w:val="32"/>
          <w:szCs w:val="32"/>
        </w:rPr>
        <w:t>What types of SEN</w:t>
      </w:r>
      <w:r w:rsidR="00236C2A" w:rsidRPr="005733C5">
        <w:rPr>
          <w:rFonts w:ascii="Calibri" w:hAnsi="Calibri" w:cs="Calibri"/>
          <w:color w:val="auto"/>
          <w:sz w:val="32"/>
          <w:szCs w:val="32"/>
        </w:rPr>
        <w:t>D</w:t>
      </w:r>
      <w:r w:rsidR="00235F02" w:rsidRPr="005733C5">
        <w:rPr>
          <w:rFonts w:ascii="Calibri" w:hAnsi="Calibri" w:cs="Calibri"/>
          <w:color w:val="auto"/>
          <w:sz w:val="32"/>
          <w:szCs w:val="32"/>
        </w:rPr>
        <w:t xml:space="preserve"> does the school provide for?</w:t>
      </w:r>
      <w:bookmarkEnd w:id="1"/>
      <w:bookmarkEnd w:id="2"/>
      <w:bookmarkEnd w:id="3"/>
      <w:r w:rsidR="00235F02" w:rsidRPr="005733C5">
        <w:rPr>
          <w:rFonts w:ascii="Calibri" w:hAnsi="Calibri" w:cs="Calibri"/>
          <w:color w:val="auto"/>
          <w:sz w:val="32"/>
          <w:szCs w:val="32"/>
        </w:rPr>
        <w:t xml:space="preserve"> </w:t>
      </w:r>
      <w:bookmarkStart w:id="4" w:name="_Toc531168964"/>
      <w:bookmarkStart w:id="5" w:name="_Toc531176464"/>
    </w:p>
    <w:p w14:paraId="3D2102DC" w14:textId="77777777" w:rsidR="005A6F7E" w:rsidRPr="005733C5" w:rsidRDefault="005A6F7E" w:rsidP="005A6F7E">
      <w:pPr>
        <w:pStyle w:val="1bodycopy10pt"/>
        <w:spacing w:line="276" w:lineRule="auto"/>
        <w:rPr>
          <w:rFonts w:ascii="Calibri" w:hAnsi="Calibri" w:cs="Calibri"/>
          <w:sz w:val="24"/>
          <w:lang w:val="en-GB"/>
        </w:rPr>
      </w:pPr>
      <w:r w:rsidRPr="005733C5">
        <w:rPr>
          <w:rFonts w:ascii="Calibri" w:hAnsi="Calibri" w:cs="Calibri"/>
          <w:sz w:val="24"/>
          <w:lang w:val="en-GB"/>
        </w:rPr>
        <w:t>Our school provides for pupils with the following needs (as outlined in the SEND Code of Practice 2015): </w:t>
      </w:r>
    </w:p>
    <w:p w14:paraId="367798CD" w14:textId="77777777" w:rsidR="005A6F7E" w:rsidRPr="005733C5" w:rsidRDefault="005A6F7E" w:rsidP="005A6F7E">
      <w:pPr>
        <w:pStyle w:val="Heading1"/>
        <w:rPr>
          <w:lang w:eastAsia="en-GB"/>
        </w:rPr>
      </w:pPr>
      <w:r w:rsidRPr="005733C5">
        <w:rPr>
          <w:rFonts w:ascii="Calibri" w:hAnsi="Calibri" w:cs="Calibri"/>
          <w:color w:val="4472C4"/>
          <w:sz w:val="24"/>
          <w:szCs w:val="24"/>
          <w:lang w:eastAsia="en-GB"/>
        </w:rPr>
        <w:br/>
      </w:r>
      <w:r w:rsidRPr="005733C5">
        <w:rPr>
          <w:noProof/>
          <w:lang w:eastAsia="en-GB"/>
        </w:rPr>
        <w:drawing>
          <wp:inline distT="0" distB="0" distL="0" distR="0" wp14:anchorId="4BB70641" wp14:editId="4777B92A">
            <wp:extent cx="6188710" cy="5327650"/>
            <wp:effectExtent l="0" t="0" r="2540" b="6350"/>
            <wp:docPr id="924735591" name="Picture 1" descr="A diagram of a child's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35591" name="Picture 1" descr="A diagram of a child's development&#10;&#10;Description automatically generated"/>
                    <pic:cNvPicPr/>
                  </pic:nvPicPr>
                  <pic:blipFill>
                    <a:blip r:embed="rId16"/>
                    <a:stretch>
                      <a:fillRect/>
                    </a:stretch>
                  </pic:blipFill>
                  <pic:spPr>
                    <a:xfrm>
                      <a:off x="0" y="0"/>
                      <a:ext cx="6188710" cy="5327650"/>
                    </a:xfrm>
                    <a:prstGeom prst="rect">
                      <a:avLst/>
                    </a:prstGeom>
                  </pic:spPr>
                </pic:pic>
              </a:graphicData>
            </a:graphic>
          </wp:inline>
        </w:drawing>
      </w:r>
    </w:p>
    <w:p w14:paraId="252DB303" w14:textId="77777777" w:rsidR="005A6F7E" w:rsidRPr="005733C5" w:rsidRDefault="005A6F7E" w:rsidP="005A6F7E">
      <w:pPr>
        <w:pStyle w:val="6Abstract"/>
        <w:rPr>
          <w:rFonts w:ascii="Calibri" w:hAnsi="Calibri" w:cs="Calibri"/>
          <w:sz w:val="24"/>
          <w:szCs w:val="24"/>
          <w:lang w:val="en-GB" w:eastAsia="en-GB"/>
        </w:rPr>
      </w:pPr>
    </w:p>
    <w:p w14:paraId="653938F4" w14:textId="77777777" w:rsidR="005A6F7E" w:rsidRPr="005733C5" w:rsidRDefault="005A6F7E" w:rsidP="005A6F7E">
      <w:pPr>
        <w:pStyle w:val="6Abstract"/>
        <w:jc w:val="center"/>
        <w:rPr>
          <w:rFonts w:ascii="Calibri" w:hAnsi="Calibri" w:cs="Calibri"/>
          <w:sz w:val="24"/>
          <w:szCs w:val="24"/>
          <w:lang w:val="en-GB" w:eastAsia="en-GB"/>
        </w:rPr>
      </w:pPr>
      <w:r w:rsidRPr="005733C5">
        <w:rPr>
          <w:rFonts w:ascii="Calibri" w:hAnsi="Calibri" w:cs="Calibri"/>
          <w:sz w:val="24"/>
          <w:szCs w:val="24"/>
          <w:lang w:val="en-GB" w:eastAsia="en-GB"/>
        </w:rPr>
        <w:t>Often you will find that children’s needs overlap and are rarely confined to one area of need, which is why it is important to gain a wholistic overview of your child.</w:t>
      </w:r>
    </w:p>
    <w:p w14:paraId="5F4AD1B0" w14:textId="77777777" w:rsidR="005A6F7E" w:rsidRPr="005733C5" w:rsidRDefault="005A6F7E" w:rsidP="005A6F7E">
      <w:pPr>
        <w:pStyle w:val="6Abstract"/>
        <w:jc w:val="center"/>
        <w:rPr>
          <w:rFonts w:ascii="Calibri" w:hAnsi="Calibri" w:cs="Calibri"/>
          <w:sz w:val="24"/>
          <w:szCs w:val="24"/>
        </w:rPr>
      </w:pPr>
      <w:r w:rsidRPr="005733C5">
        <w:rPr>
          <w:rFonts w:ascii="Calibri" w:hAnsi="Calibri" w:cs="Calibri"/>
          <w:sz w:val="24"/>
          <w:szCs w:val="24"/>
          <w:lang w:val="en-GB" w:eastAsia="en-GB"/>
        </w:rPr>
        <w:t xml:space="preserve">More information about the Areas of Need can be found in the </w:t>
      </w:r>
      <w:r w:rsidRPr="005733C5">
        <w:rPr>
          <w:rFonts w:ascii="Calibri" w:hAnsi="Calibri" w:cs="Calibri"/>
          <w:sz w:val="24"/>
          <w:szCs w:val="24"/>
        </w:rPr>
        <w:t>Special educational needs and disability code of practice: 0 to 25 years (link below).</w:t>
      </w:r>
    </w:p>
    <w:p w14:paraId="545B401A" w14:textId="77777777" w:rsidR="005A6F7E" w:rsidRPr="005733C5" w:rsidRDefault="005A6F7E" w:rsidP="005A6F7E">
      <w:pPr>
        <w:pStyle w:val="6Abstract"/>
        <w:jc w:val="center"/>
        <w:rPr>
          <w:rFonts w:ascii="Calibri" w:hAnsi="Calibri" w:cs="Calibri"/>
          <w:sz w:val="24"/>
          <w:szCs w:val="24"/>
          <w:lang w:val="en-GB" w:eastAsia="en-GB"/>
        </w:rPr>
      </w:pPr>
      <w:r w:rsidRPr="005733C5">
        <w:rPr>
          <w:rFonts w:ascii="Calibri" w:hAnsi="Calibri" w:cs="Calibri"/>
          <w:sz w:val="24"/>
          <w:szCs w:val="24"/>
        </w:rPr>
        <w:t xml:space="preserve"> </w:t>
      </w:r>
      <w:hyperlink r:id="rId17" w:history="1">
        <w:r w:rsidRPr="005733C5">
          <w:rPr>
            <w:color w:val="0000FF"/>
            <w:sz w:val="20"/>
            <w:szCs w:val="24"/>
            <w:u w:val="single"/>
          </w:rPr>
          <w:t>SEND_Code_of_Practice_January_2015.pdf (publishing.service.gov.uk)</w:t>
        </w:r>
      </w:hyperlink>
    </w:p>
    <w:p w14:paraId="55345C8D" w14:textId="7184C4DD" w:rsidR="00235F02" w:rsidRPr="005733C5" w:rsidRDefault="00282829" w:rsidP="00293C65">
      <w:pPr>
        <w:pStyle w:val="Heading1"/>
        <w:shd w:val="clear" w:color="auto" w:fill="D9E2F3"/>
        <w:rPr>
          <w:rFonts w:ascii="Calibri" w:hAnsi="Calibri" w:cs="Calibri"/>
          <w:color w:val="auto"/>
          <w:sz w:val="32"/>
          <w:szCs w:val="32"/>
          <w:lang w:eastAsia="en-GB"/>
        </w:rPr>
      </w:pPr>
      <w:bookmarkStart w:id="6" w:name="_Toc116987819"/>
      <w:bookmarkStart w:id="7" w:name="_Toc117080328"/>
      <w:bookmarkStart w:id="8" w:name="_Toc119070493"/>
      <w:r w:rsidRPr="005733C5">
        <w:rPr>
          <w:noProof/>
          <w:lang w:eastAsia="en-GB"/>
        </w:rPr>
        <w:lastRenderedPageBreak/>
        <w:drawing>
          <wp:anchor distT="0" distB="0" distL="114300" distR="114300" simplePos="0" relativeHeight="251658250" behindDoc="1" locked="0" layoutInCell="1" allowOverlap="1" wp14:anchorId="4458C746" wp14:editId="794D28F2">
            <wp:simplePos x="0" y="0"/>
            <wp:positionH relativeFrom="margin">
              <wp:posOffset>2317361</wp:posOffset>
            </wp:positionH>
            <wp:positionV relativeFrom="paragraph">
              <wp:posOffset>565990</wp:posOffset>
            </wp:positionV>
            <wp:extent cx="826135" cy="921385"/>
            <wp:effectExtent l="0" t="0" r="0" b="0"/>
            <wp:wrapTight wrapText="bothSides">
              <wp:wrapPolygon edited="0">
                <wp:start x="0" y="0"/>
                <wp:lineTo x="0" y="20990"/>
                <wp:lineTo x="20919" y="20990"/>
                <wp:lineTo x="20919" y="0"/>
                <wp:lineTo x="0" y="0"/>
              </wp:wrapPolygon>
            </wp:wrapTight>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6135" cy="921385"/>
                    </a:xfrm>
                    <a:prstGeom prst="rect">
                      <a:avLst/>
                    </a:prstGeom>
                    <a:noFill/>
                  </pic:spPr>
                </pic:pic>
              </a:graphicData>
            </a:graphic>
            <wp14:sizeRelH relativeFrom="page">
              <wp14:pctWidth>0</wp14:pctWidth>
            </wp14:sizeRelH>
            <wp14:sizeRelV relativeFrom="page">
              <wp14:pctHeight>0</wp14:pctHeight>
            </wp14:sizeRelV>
          </wp:anchor>
        </w:drawing>
      </w:r>
      <w:r w:rsidR="00235F02" w:rsidRPr="005733C5">
        <w:rPr>
          <w:rFonts w:ascii="Calibri" w:hAnsi="Calibri" w:cs="Calibri"/>
          <w:color w:val="auto"/>
          <w:sz w:val="32"/>
          <w:szCs w:val="32"/>
          <w:lang w:eastAsia="en-GB"/>
        </w:rPr>
        <w:t xml:space="preserve">2. Which staff will support my child, and what </w:t>
      </w:r>
      <w:r w:rsidR="002B698F" w:rsidRPr="005733C5">
        <w:rPr>
          <w:rFonts w:ascii="Calibri" w:hAnsi="Calibri" w:cs="Calibri"/>
          <w:color w:val="auto"/>
          <w:sz w:val="32"/>
          <w:szCs w:val="32"/>
          <w:lang w:eastAsia="en-GB"/>
        </w:rPr>
        <w:t>are their key responsibilities</w:t>
      </w:r>
      <w:r w:rsidR="00235F02" w:rsidRPr="005733C5">
        <w:rPr>
          <w:rFonts w:ascii="Calibri" w:hAnsi="Calibri" w:cs="Calibri"/>
          <w:color w:val="auto"/>
          <w:sz w:val="32"/>
          <w:szCs w:val="32"/>
          <w:lang w:eastAsia="en-GB"/>
        </w:rPr>
        <w:t>?</w:t>
      </w:r>
      <w:bookmarkEnd w:id="6"/>
      <w:bookmarkEnd w:id="7"/>
      <w:bookmarkEnd w:id="8"/>
    </w:p>
    <w:p w14:paraId="54CF6CD5" w14:textId="56C227FC" w:rsidR="006D4E5F" w:rsidRPr="005733C5" w:rsidRDefault="006D4E5F" w:rsidP="00E13FC9">
      <w:pPr>
        <w:pStyle w:val="6Abstract"/>
        <w:rPr>
          <w:rFonts w:ascii="Calibri" w:hAnsi="Calibri" w:cs="Calibri"/>
          <w:sz w:val="24"/>
          <w:szCs w:val="24"/>
          <w:lang w:val="en-GB" w:eastAsia="en-GB"/>
        </w:rPr>
      </w:pPr>
    </w:p>
    <w:p w14:paraId="30F688D2" w14:textId="77777777" w:rsidR="00282829" w:rsidRPr="005733C5" w:rsidRDefault="00282829" w:rsidP="00282829">
      <w:pPr>
        <w:pStyle w:val="6Abstract"/>
        <w:rPr>
          <w:rFonts w:ascii="Calibri" w:hAnsi="Calibri" w:cs="Calibri"/>
          <w:sz w:val="24"/>
          <w:szCs w:val="24"/>
          <w:lang w:val="en-GB" w:eastAsia="en-GB"/>
        </w:rPr>
      </w:pPr>
    </w:p>
    <w:p w14:paraId="59BAFABE" w14:textId="77777777" w:rsidR="00282829" w:rsidRPr="005733C5" w:rsidRDefault="00282829" w:rsidP="00282829">
      <w:pPr>
        <w:pStyle w:val="6Abstract"/>
        <w:rPr>
          <w:rFonts w:ascii="Calibri" w:hAnsi="Calibri" w:cs="Calibri"/>
          <w:sz w:val="24"/>
          <w:szCs w:val="24"/>
          <w:lang w:val="en-GB" w:eastAsia="en-GB"/>
        </w:rPr>
      </w:pPr>
    </w:p>
    <w:p w14:paraId="265710A4" w14:textId="470625AD" w:rsidR="00282829" w:rsidRPr="005733C5" w:rsidRDefault="00282829" w:rsidP="00282829">
      <w:pPr>
        <w:pStyle w:val="6Abstract"/>
        <w:rPr>
          <w:rFonts w:ascii="Calibri" w:hAnsi="Calibri" w:cs="Calibri"/>
          <w:sz w:val="24"/>
          <w:szCs w:val="24"/>
          <w:lang w:val="en-GB" w:eastAsia="en-GB"/>
        </w:rPr>
      </w:pPr>
      <w:r w:rsidRPr="005733C5">
        <w:rPr>
          <w:rFonts w:ascii="Calibri" w:hAnsi="Calibri" w:cs="Calibri"/>
          <w:sz w:val="24"/>
          <w:szCs w:val="24"/>
          <w:lang w:val="en-GB" w:eastAsia="en-GB"/>
        </w:rPr>
        <w:t xml:space="preserve">At </w:t>
      </w:r>
      <w:r w:rsidR="00101ABE" w:rsidRPr="005733C5">
        <w:rPr>
          <w:rFonts w:ascii="Calibri" w:hAnsi="Calibri" w:cs="Calibri"/>
          <w:sz w:val="24"/>
          <w:szCs w:val="24"/>
          <w:lang w:val="en-GB" w:eastAsia="en-GB"/>
        </w:rPr>
        <w:t xml:space="preserve">New Ash Green Primary School </w:t>
      </w:r>
      <w:r w:rsidRPr="005733C5">
        <w:rPr>
          <w:rFonts w:ascii="Calibri" w:hAnsi="Calibri" w:cs="Calibri"/>
          <w:sz w:val="24"/>
          <w:szCs w:val="24"/>
          <w:lang w:val="en-GB" w:eastAsia="en-GB"/>
        </w:rPr>
        <w:t>all staff are considered responsible for supporting the needs of pupils with SEND.</w:t>
      </w:r>
      <w:r w:rsidRPr="005733C5">
        <w:rPr>
          <w:rFonts w:ascii="Calibri" w:hAnsi="Calibri" w:cs="Calibri"/>
          <w:sz w:val="24"/>
          <w:lang w:val="en-GB" w:eastAsia="en-GB"/>
        </w:rPr>
        <w:t xml:space="preserve"> Our staff are committed to regular, high-quality training to ensure that they have the knowledge and skills to better meet a wide range of pupil needs. </w:t>
      </w:r>
    </w:p>
    <w:p w14:paraId="752628BC" w14:textId="77777777" w:rsidR="00282829" w:rsidRPr="005733C5" w:rsidRDefault="00282829" w:rsidP="00282829">
      <w:pPr>
        <w:pStyle w:val="6Abstract"/>
        <w:rPr>
          <w:rFonts w:ascii="Calibri" w:hAnsi="Calibri" w:cs="Calibri"/>
          <w:i/>
          <w:iCs/>
          <w:sz w:val="24"/>
          <w:szCs w:val="24"/>
          <w:lang w:val="en-GB" w:eastAsia="en-GB"/>
        </w:rPr>
      </w:pPr>
      <w:r w:rsidRPr="005733C5">
        <w:rPr>
          <w:rFonts w:ascii="Calibri" w:hAnsi="Calibri" w:cs="Calibri"/>
          <w:sz w:val="24"/>
          <w:szCs w:val="24"/>
          <w:lang w:val="en-GB" w:eastAsia="en-GB"/>
        </w:rPr>
        <w:t>Below outlines key staff who will be supporting your child.</w:t>
      </w:r>
      <w:r w:rsidRPr="005733C5">
        <w:rPr>
          <w:rFonts w:ascii="Calibri" w:hAnsi="Calibri" w:cs="Calibri"/>
          <w:i/>
          <w:iCs/>
          <w:sz w:val="24"/>
          <w:szCs w:val="24"/>
          <w:lang w:val="en-GB" w:eastAsia="en-GB"/>
        </w:rPr>
        <w:t xml:space="preserve"> Please note that this list is not exhaustive.</w:t>
      </w:r>
    </w:p>
    <w:p w14:paraId="76B1F1D9" w14:textId="77777777" w:rsidR="00D670EE" w:rsidRPr="005733C5" w:rsidRDefault="00D670EE" w:rsidP="00282829">
      <w:pPr>
        <w:pStyle w:val="6Abstract"/>
        <w:rPr>
          <w:rFonts w:ascii="Calibri" w:hAnsi="Calibri" w:cs="Calibri"/>
          <w:sz w:val="24"/>
          <w:szCs w:val="24"/>
          <w:lang w:val="en-GB" w:eastAsia="en-GB"/>
        </w:rPr>
      </w:pPr>
    </w:p>
    <w:p w14:paraId="14B31E7D" w14:textId="44DE150C" w:rsidR="00235F02" w:rsidRPr="005733C5" w:rsidRDefault="00795C92" w:rsidP="002C3777">
      <w:pPr>
        <w:pStyle w:val="Subhead2"/>
        <w:shd w:val="clear" w:color="auto" w:fill="E1E8FB"/>
        <w:rPr>
          <w:rFonts w:ascii="Calibri" w:hAnsi="Calibri" w:cs="Calibri"/>
          <w:sz w:val="28"/>
          <w:szCs w:val="28"/>
          <w:lang w:val="en-GB" w:eastAsia="en-GB"/>
        </w:rPr>
      </w:pPr>
      <w:r w:rsidRPr="005733C5">
        <w:rPr>
          <w:rFonts w:ascii="Calibri" w:hAnsi="Calibri" w:cs="Calibri"/>
          <w:sz w:val="28"/>
          <w:szCs w:val="28"/>
          <w:lang w:val="en-GB" w:eastAsia="en-GB"/>
        </w:rPr>
        <w:t>Our</w:t>
      </w:r>
      <w:r w:rsidR="00235F02" w:rsidRPr="005733C5">
        <w:rPr>
          <w:rFonts w:ascii="Calibri" w:hAnsi="Calibri" w:cs="Calibri"/>
          <w:sz w:val="28"/>
          <w:szCs w:val="28"/>
          <w:lang w:val="en-GB" w:eastAsia="en-GB"/>
        </w:rPr>
        <w:t xml:space="preserve"> </w:t>
      </w:r>
      <w:r w:rsidR="0066706A" w:rsidRPr="005733C5">
        <w:rPr>
          <w:rFonts w:ascii="Calibri" w:hAnsi="Calibri" w:cs="Calibri"/>
          <w:sz w:val="28"/>
          <w:szCs w:val="28"/>
          <w:lang w:val="en-GB" w:eastAsia="en-GB"/>
        </w:rPr>
        <w:t>S</w:t>
      </w:r>
      <w:r w:rsidRPr="005733C5">
        <w:rPr>
          <w:rFonts w:ascii="Calibri" w:hAnsi="Calibri" w:cs="Calibri"/>
          <w:sz w:val="28"/>
          <w:szCs w:val="28"/>
          <w:lang w:val="en-GB" w:eastAsia="en-GB"/>
        </w:rPr>
        <w:t xml:space="preserve">pecial </w:t>
      </w:r>
      <w:r w:rsidR="0066706A" w:rsidRPr="005733C5">
        <w:rPr>
          <w:rFonts w:ascii="Calibri" w:hAnsi="Calibri" w:cs="Calibri"/>
          <w:sz w:val="28"/>
          <w:szCs w:val="28"/>
          <w:lang w:val="en-GB" w:eastAsia="en-GB"/>
        </w:rPr>
        <w:t>E</w:t>
      </w:r>
      <w:r w:rsidRPr="005733C5">
        <w:rPr>
          <w:rFonts w:ascii="Calibri" w:hAnsi="Calibri" w:cs="Calibri"/>
          <w:sz w:val="28"/>
          <w:szCs w:val="28"/>
          <w:lang w:val="en-GB" w:eastAsia="en-GB"/>
        </w:rPr>
        <w:t xml:space="preserve">ducational </w:t>
      </w:r>
      <w:r w:rsidR="0066706A" w:rsidRPr="005733C5">
        <w:rPr>
          <w:rFonts w:ascii="Calibri" w:hAnsi="Calibri" w:cs="Calibri"/>
          <w:sz w:val="28"/>
          <w:szCs w:val="28"/>
          <w:lang w:val="en-GB" w:eastAsia="en-GB"/>
        </w:rPr>
        <w:t>Needs C</w:t>
      </w:r>
      <w:r w:rsidRPr="005733C5">
        <w:rPr>
          <w:rFonts w:ascii="Calibri" w:hAnsi="Calibri" w:cs="Calibri"/>
          <w:sz w:val="28"/>
          <w:szCs w:val="28"/>
          <w:lang w:val="en-GB" w:eastAsia="en-GB"/>
        </w:rPr>
        <w:t xml:space="preserve">o-ordinator, or </w:t>
      </w:r>
      <w:r w:rsidR="00235F02" w:rsidRPr="005733C5">
        <w:rPr>
          <w:rFonts w:ascii="Calibri" w:hAnsi="Calibri" w:cs="Calibri"/>
          <w:sz w:val="28"/>
          <w:szCs w:val="28"/>
          <w:lang w:val="en-GB" w:eastAsia="en-GB"/>
        </w:rPr>
        <w:t>SENCO</w:t>
      </w:r>
    </w:p>
    <w:p w14:paraId="102D4F5D" w14:textId="5F7993BD" w:rsidR="00B259B6" w:rsidRPr="005733C5" w:rsidRDefault="00B259B6" w:rsidP="00B259B6">
      <w:pPr>
        <w:pStyle w:val="1bodycopy10pt"/>
        <w:ind w:left="360"/>
        <w:rPr>
          <w:rFonts w:ascii="Calibri" w:hAnsi="Calibri" w:cs="Calibri"/>
          <w:sz w:val="24"/>
          <w:lang w:val="en-GB" w:eastAsia="en-GB"/>
        </w:rPr>
      </w:pPr>
      <w:r w:rsidRPr="005733C5">
        <w:rPr>
          <w:rFonts w:ascii="Calibri" w:hAnsi="Calibri" w:cs="Calibri"/>
          <w:sz w:val="24"/>
          <w:lang w:val="en-GB" w:eastAsia="en-GB"/>
        </w:rPr>
        <w:t xml:space="preserve">Our SENCO is </w:t>
      </w:r>
      <w:r w:rsidR="00171B7B" w:rsidRPr="005733C5">
        <w:rPr>
          <w:rFonts w:ascii="Calibri" w:hAnsi="Calibri" w:cs="Calibri"/>
          <w:sz w:val="24"/>
          <w:lang w:val="en-GB" w:eastAsia="en-GB"/>
        </w:rPr>
        <w:t xml:space="preserve">Sam Goss. </w:t>
      </w:r>
    </w:p>
    <w:p w14:paraId="354A68B2" w14:textId="3B4F7729" w:rsidR="00B259B6" w:rsidRPr="005733C5" w:rsidRDefault="00171B7B" w:rsidP="00B259B6">
      <w:pPr>
        <w:pStyle w:val="1bodycopy10pt"/>
        <w:ind w:left="360"/>
        <w:rPr>
          <w:rFonts w:ascii="Calibri" w:hAnsi="Calibri" w:cs="Calibri"/>
          <w:sz w:val="24"/>
          <w:lang w:val="en-GB" w:eastAsia="en-GB"/>
        </w:rPr>
      </w:pPr>
      <w:r w:rsidRPr="005733C5">
        <w:rPr>
          <w:rFonts w:ascii="Calibri" w:hAnsi="Calibri" w:cs="Calibri"/>
          <w:sz w:val="24"/>
          <w:lang w:val="en-GB" w:eastAsia="en-GB"/>
        </w:rPr>
        <w:t xml:space="preserve">She has </w:t>
      </w:r>
      <w:r w:rsidR="00101ABE" w:rsidRPr="005733C5">
        <w:rPr>
          <w:rFonts w:ascii="Calibri" w:hAnsi="Calibri" w:cs="Calibri"/>
          <w:sz w:val="24"/>
          <w:lang w:val="en-GB" w:eastAsia="en-GB"/>
        </w:rPr>
        <w:t>experience</w:t>
      </w:r>
      <w:r w:rsidR="00B259B6" w:rsidRPr="005733C5">
        <w:rPr>
          <w:rFonts w:ascii="Calibri" w:hAnsi="Calibri" w:cs="Calibri"/>
          <w:sz w:val="24"/>
          <w:lang w:val="en-GB" w:eastAsia="en-GB"/>
        </w:rPr>
        <w:t xml:space="preserve"> in this role and </w:t>
      </w:r>
      <w:r w:rsidRPr="005733C5">
        <w:rPr>
          <w:rFonts w:ascii="Calibri" w:hAnsi="Calibri" w:cs="Calibri"/>
          <w:sz w:val="24"/>
          <w:lang w:val="en-GB" w:eastAsia="en-GB"/>
        </w:rPr>
        <w:t xml:space="preserve">has </w:t>
      </w:r>
      <w:r w:rsidR="00B259B6" w:rsidRPr="005733C5">
        <w:rPr>
          <w:rFonts w:ascii="Calibri" w:hAnsi="Calibri" w:cs="Calibri"/>
          <w:sz w:val="24"/>
          <w:lang w:val="en-GB" w:eastAsia="en-GB"/>
        </w:rPr>
        <w:t>worked</w:t>
      </w:r>
      <w:r w:rsidRPr="005733C5">
        <w:rPr>
          <w:rFonts w:ascii="Calibri" w:hAnsi="Calibri" w:cs="Calibri"/>
          <w:sz w:val="24"/>
          <w:lang w:val="en-GB" w:eastAsia="en-GB"/>
        </w:rPr>
        <w:t xml:space="preserve"> in this role for </w:t>
      </w:r>
      <w:r w:rsidR="00FE2384">
        <w:rPr>
          <w:rFonts w:ascii="Calibri" w:hAnsi="Calibri" w:cs="Calibri"/>
          <w:sz w:val="24"/>
          <w:lang w:val="en-GB" w:eastAsia="en-GB"/>
        </w:rPr>
        <w:t>5</w:t>
      </w:r>
      <w:r w:rsidRPr="005733C5">
        <w:rPr>
          <w:rFonts w:ascii="Calibri" w:hAnsi="Calibri" w:cs="Calibri"/>
          <w:sz w:val="24"/>
          <w:lang w:val="en-GB" w:eastAsia="en-GB"/>
        </w:rPr>
        <w:t xml:space="preserve"> years. Sam is a qualified teacher, having taught </w:t>
      </w:r>
      <w:r w:rsidR="007B5CEA" w:rsidRPr="005733C5">
        <w:rPr>
          <w:rFonts w:ascii="Calibri" w:hAnsi="Calibri" w:cs="Calibri"/>
          <w:sz w:val="24"/>
          <w:lang w:val="en-GB" w:eastAsia="en-GB"/>
        </w:rPr>
        <w:t>in primary schools</w:t>
      </w:r>
      <w:r w:rsidRPr="005733C5">
        <w:rPr>
          <w:rFonts w:ascii="Calibri" w:hAnsi="Calibri" w:cs="Calibri"/>
          <w:sz w:val="24"/>
          <w:lang w:val="en-GB" w:eastAsia="en-GB"/>
        </w:rPr>
        <w:t xml:space="preserve"> for </w:t>
      </w:r>
      <w:r w:rsidR="00FE2384">
        <w:rPr>
          <w:rFonts w:ascii="Calibri" w:hAnsi="Calibri" w:cs="Calibri"/>
          <w:sz w:val="24"/>
          <w:lang w:val="en-GB" w:eastAsia="en-GB"/>
        </w:rPr>
        <w:t xml:space="preserve">over </w:t>
      </w:r>
      <w:r w:rsidRPr="005733C5">
        <w:rPr>
          <w:rFonts w:ascii="Calibri" w:hAnsi="Calibri" w:cs="Calibri"/>
          <w:sz w:val="24"/>
          <w:lang w:val="en-GB" w:eastAsia="en-GB"/>
        </w:rPr>
        <w:t xml:space="preserve">20 years. </w:t>
      </w:r>
    </w:p>
    <w:p w14:paraId="26737743" w14:textId="0E4C02C3" w:rsidR="00171B7B" w:rsidRPr="005733C5" w:rsidRDefault="00171B7B" w:rsidP="00B259B6">
      <w:pPr>
        <w:pStyle w:val="1bodycopy10pt"/>
        <w:ind w:left="360"/>
        <w:rPr>
          <w:rFonts w:ascii="Calibri" w:hAnsi="Calibri" w:cs="Calibri"/>
          <w:sz w:val="24"/>
          <w:lang w:val="en-GB" w:eastAsia="en-GB"/>
        </w:rPr>
      </w:pPr>
      <w:r w:rsidRPr="005733C5">
        <w:rPr>
          <w:rFonts w:ascii="Calibri" w:hAnsi="Calibri" w:cs="Calibri"/>
          <w:sz w:val="24"/>
          <w:lang w:val="en-GB" w:eastAsia="en-GB"/>
        </w:rPr>
        <w:t xml:space="preserve">She achieved a Postgraduate Certificate in SEN Coordination with National Award for Special Educational Needs Coordination in 2022. </w:t>
      </w:r>
    </w:p>
    <w:p w14:paraId="093B85D3" w14:textId="7FFC706E" w:rsidR="00B259B6" w:rsidRPr="005733C5" w:rsidRDefault="00171B7B" w:rsidP="00171B7B">
      <w:pPr>
        <w:pStyle w:val="1bodycopy10pt"/>
        <w:ind w:left="360"/>
        <w:rPr>
          <w:rFonts w:ascii="Calibri" w:hAnsi="Calibri" w:cs="Calibri"/>
          <w:sz w:val="24"/>
          <w:lang w:val="en-GB" w:eastAsia="en-GB"/>
        </w:rPr>
      </w:pPr>
      <w:r w:rsidRPr="005733C5">
        <w:rPr>
          <w:rFonts w:ascii="Calibri" w:hAnsi="Calibri" w:cs="Calibri"/>
          <w:sz w:val="24"/>
          <w:lang w:val="en-GB" w:eastAsia="en-GB"/>
        </w:rPr>
        <w:t xml:space="preserve">Sam works four days a week to lead SEND provision across the whole school. </w:t>
      </w:r>
    </w:p>
    <w:p w14:paraId="03F3E58B" w14:textId="77777777" w:rsidR="00D670EE" w:rsidRPr="005733C5" w:rsidRDefault="00D670EE" w:rsidP="00171B7B">
      <w:pPr>
        <w:pStyle w:val="1bodycopy10pt"/>
        <w:ind w:left="360"/>
        <w:rPr>
          <w:lang w:val="en-GB" w:eastAsia="en-GB"/>
        </w:rPr>
      </w:pPr>
    </w:p>
    <w:p w14:paraId="3E8F1271" w14:textId="77777777" w:rsidR="00234E1E" w:rsidRPr="005733C5" w:rsidRDefault="00234E1E" w:rsidP="002C3777">
      <w:pPr>
        <w:pStyle w:val="Subhead2"/>
        <w:shd w:val="clear" w:color="auto" w:fill="E1E8FB"/>
        <w:rPr>
          <w:rFonts w:ascii="Calibri" w:hAnsi="Calibri" w:cs="Calibri"/>
          <w:bCs/>
          <w:color w:val="auto"/>
          <w:sz w:val="28"/>
          <w:szCs w:val="28"/>
          <w:lang w:val="en-GB" w:eastAsia="en-GB"/>
        </w:rPr>
      </w:pPr>
      <w:r w:rsidRPr="005733C5">
        <w:rPr>
          <w:rFonts w:ascii="Calibri" w:hAnsi="Calibri" w:cs="Calibri"/>
          <w:bCs/>
          <w:color w:val="auto"/>
          <w:sz w:val="28"/>
          <w:szCs w:val="28"/>
          <w:lang w:val="en-GB" w:eastAsia="en-GB"/>
        </w:rPr>
        <w:t>Class/subject teachers</w:t>
      </w:r>
    </w:p>
    <w:p w14:paraId="1ED24518" w14:textId="3D766C08" w:rsidR="006D6BF9" w:rsidRPr="005733C5" w:rsidRDefault="006D6BF9" w:rsidP="006D6BF9">
      <w:pPr>
        <w:rPr>
          <w:rFonts w:ascii="Calibri" w:hAnsi="Calibri" w:cs="Calibri"/>
          <w:sz w:val="24"/>
          <w:lang w:val="en-GB" w:eastAsia="en-GB"/>
        </w:rPr>
      </w:pPr>
      <w:r w:rsidRPr="005733C5">
        <w:rPr>
          <w:rFonts w:ascii="Calibri" w:hAnsi="Calibri" w:cs="Calibri"/>
          <w:sz w:val="24"/>
          <w:lang w:val="en-GB" w:eastAsia="en-GB"/>
        </w:rPr>
        <w:t>All of our teachers receive in-house SEN</w:t>
      </w:r>
      <w:r w:rsidR="00171B7B" w:rsidRPr="005733C5">
        <w:rPr>
          <w:rFonts w:ascii="Calibri" w:hAnsi="Calibri" w:cs="Calibri"/>
          <w:sz w:val="24"/>
          <w:lang w:val="en-GB" w:eastAsia="en-GB"/>
        </w:rPr>
        <w:t>D</w:t>
      </w:r>
      <w:r w:rsidRPr="005733C5">
        <w:rPr>
          <w:rFonts w:ascii="Calibri" w:hAnsi="Calibri" w:cs="Calibri"/>
          <w:sz w:val="24"/>
          <w:lang w:val="en-GB" w:eastAsia="en-GB"/>
        </w:rPr>
        <w:t xml:space="preserve"> </w:t>
      </w:r>
      <w:r w:rsidR="00C845AE" w:rsidRPr="005733C5">
        <w:rPr>
          <w:rFonts w:ascii="Calibri" w:hAnsi="Calibri" w:cs="Calibri"/>
          <w:sz w:val="24"/>
          <w:lang w:val="en-GB" w:eastAsia="en-GB"/>
        </w:rPr>
        <w:t>training and</w:t>
      </w:r>
      <w:r w:rsidRPr="005733C5">
        <w:rPr>
          <w:rFonts w:ascii="Calibri" w:hAnsi="Calibri" w:cs="Calibri"/>
          <w:sz w:val="24"/>
          <w:lang w:val="en-GB" w:eastAsia="en-GB"/>
        </w:rPr>
        <w:t xml:space="preserve"> are supported by the SENCO to meet the needs of pupils who have SEN</w:t>
      </w:r>
      <w:r w:rsidR="00171B7B" w:rsidRPr="005733C5">
        <w:rPr>
          <w:rFonts w:ascii="Calibri" w:hAnsi="Calibri" w:cs="Calibri"/>
          <w:sz w:val="24"/>
          <w:lang w:val="en-GB" w:eastAsia="en-GB"/>
        </w:rPr>
        <w:t>D</w:t>
      </w:r>
      <w:r w:rsidRPr="005733C5">
        <w:rPr>
          <w:rFonts w:ascii="Calibri" w:hAnsi="Calibri" w:cs="Calibri"/>
          <w:sz w:val="24"/>
          <w:lang w:val="en-GB" w:eastAsia="en-GB"/>
        </w:rPr>
        <w:t xml:space="preserve">.  </w:t>
      </w:r>
    </w:p>
    <w:p w14:paraId="35B32CD8" w14:textId="27700D69" w:rsidR="00305407" w:rsidRPr="005733C5" w:rsidRDefault="00D670EE" w:rsidP="00D670EE">
      <w:pPr>
        <w:rPr>
          <w:rFonts w:ascii="Calibri" w:hAnsi="Calibri" w:cs="Calibri"/>
          <w:sz w:val="24"/>
          <w:lang w:val="en-GB" w:eastAsia="en-GB"/>
        </w:rPr>
      </w:pPr>
      <w:r w:rsidRPr="005733C5">
        <w:rPr>
          <w:rFonts w:ascii="Calibri" w:hAnsi="Calibri" w:cs="Calibri"/>
          <w:sz w:val="24"/>
          <w:lang w:val="en-GB" w:eastAsia="en-GB"/>
        </w:rPr>
        <w:t xml:space="preserve">Over the last 12 months all staff have had </w:t>
      </w:r>
      <w:r w:rsidR="009B2A7B" w:rsidRPr="005733C5">
        <w:rPr>
          <w:rFonts w:ascii="Calibri" w:hAnsi="Calibri" w:cs="Calibri"/>
          <w:sz w:val="24"/>
          <w:lang w:val="en-GB" w:eastAsia="en-GB"/>
        </w:rPr>
        <w:t xml:space="preserve">further </w:t>
      </w:r>
      <w:r w:rsidRPr="005733C5">
        <w:rPr>
          <w:rFonts w:ascii="Calibri" w:hAnsi="Calibri" w:cs="Calibri"/>
          <w:sz w:val="24"/>
          <w:lang w:val="en-GB" w:eastAsia="en-GB"/>
        </w:rPr>
        <w:t>training in Autism Awareness</w:t>
      </w:r>
      <w:r w:rsidR="009B2A7B" w:rsidRPr="005733C5">
        <w:rPr>
          <w:rFonts w:ascii="Calibri" w:hAnsi="Calibri" w:cs="Calibri"/>
          <w:sz w:val="24"/>
          <w:lang w:val="en-GB" w:eastAsia="en-GB"/>
        </w:rPr>
        <w:t xml:space="preserve"> and Playfulness, Acceptance, Curiosity and Empathy (PACE)</w:t>
      </w:r>
      <w:r w:rsidR="007A0903">
        <w:rPr>
          <w:rFonts w:ascii="Calibri" w:hAnsi="Calibri" w:cs="Calibri"/>
          <w:sz w:val="24"/>
          <w:lang w:val="en-GB" w:eastAsia="en-GB"/>
        </w:rPr>
        <w:t>, Precision Teaching and Developmental Language Disorder</w:t>
      </w:r>
      <w:r w:rsidR="00515244">
        <w:rPr>
          <w:rFonts w:ascii="Calibri" w:hAnsi="Calibri" w:cs="Calibri"/>
          <w:sz w:val="24"/>
          <w:lang w:val="en-GB" w:eastAsia="en-GB"/>
        </w:rPr>
        <w:t xml:space="preserve"> (DLD)</w:t>
      </w:r>
      <w:r w:rsidR="009B2A7B" w:rsidRPr="005733C5">
        <w:rPr>
          <w:rFonts w:ascii="Calibri" w:hAnsi="Calibri" w:cs="Calibri"/>
          <w:sz w:val="24"/>
          <w:lang w:val="en-GB" w:eastAsia="en-GB"/>
        </w:rPr>
        <w:t xml:space="preserve">. </w:t>
      </w:r>
    </w:p>
    <w:p w14:paraId="6DB92ECD" w14:textId="68CD0D09" w:rsidR="009B2A7B" w:rsidRPr="005733C5" w:rsidRDefault="009B2A7B" w:rsidP="00D670EE">
      <w:pPr>
        <w:rPr>
          <w:rFonts w:ascii="Calibri" w:hAnsi="Calibri" w:cs="Calibri"/>
          <w:sz w:val="24"/>
          <w:lang w:val="en-GB" w:eastAsia="en-GB"/>
        </w:rPr>
      </w:pPr>
      <w:r w:rsidRPr="005733C5">
        <w:rPr>
          <w:rFonts w:ascii="Calibri" w:hAnsi="Calibri" w:cs="Calibri"/>
          <w:sz w:val="24"/>
          <w:lang w:val="en-GB" w:eastAsia="en-GB"/>
        </w:rPr>
        <w:t xml:space="preserve">Class teams have </w:t>
      </w:r>
      <w:r w:rsidR="00515244">
        <w:rPr>
          <w:rFonts w:ascii="Calibri" w:hAnsi="Calibri" w:cs="Calibri"/>
          <w:sz w:val="24"/>
          <w:lang w:val="en-GB" w:eastAsia="en-GB"/>
        </w:rPr>
        <w:t xml:space="preserve">also </w:t>
      </w:r>
      <w:r w:rsidRPr="005733C5">
        <w:rPr>
          <w:rFonts w:ascii="Calibri" w:hAnsi="Calibri" w:cs="Calibri"/>
          <w:sz w:val="24"/>
          <w:lang w:val="en-GB" w:eastAsia="en-GB"/>
        </w:rPr>
        <w:t xml:space="preserve">accessed training that is relevant to the needs of the children in their class. </w:t>
      </w:r>
    </w:p>
    <w:p w14:paraId="36FBA480" w14:textId="77777777" w:rsidR="00D670EE" w:rsidRPr="005733C5" w:rsidRDefault="00D670EE" w:rsidP="00D670EE">
      <w:pPr>
        <w:rPr>
          <w:rFonts w:ascii="Calibri" w:hAnsi="Calibri" w:cs="Calibri"/>
          <w:lang w:val="en-GB" w:eastAsia="en-GB"/>
        </w:rPr>
      </w:pPr>
    </w:p>
    <w:p w14:paraId="35CC26D2" w14:textId="77777777" w:rsidR="00235F02" w:rsidRPr="005733C5" w:rsidRDefault="00235F02" w:rsidP="002C3777">
      <w:pPr>
        <w:pStyle w:val="Subhead2"/>
        <w:shd w:val="clear" w:color="auto" w:fill="E1E8FB"/>
        <w:rPr>
          <w:rFonts w:ascii="Calibri" w:hAnsi="Calibri" w:cs="Calibri"/>
          <w:sz w:val="28"/>
          <w:szCs w:val="28"/>
          <w:lang w:val="en-GB" w:eastAsia="en-GB"/>
        </w:rPr>
      </w:pPr>
      <w:r w:rsidRPr="005733C5">
        <w:rPr>
          <w:rFonts w:ascii="Calibri" w:hAnsi="Calibri" w:cs="Calibri"/>
          <w:sz w:val="28"/>
          <w:szCs w:val="28"/>
          <w:lang w:val="en-GB" w:eastAsia="en-GB"/>
        </w:rPr>
        <w:t xml:space="preserve">Teaching </w:t>
      </w:r>
      <w:r w:rsidR="007141EE" w:rsidRPr="005733C5">
        <w:rPr>
          <w:rFonts w:ascii="Calibri" w:hAnsi="Calibri" w:cs="Calibri"/>
          <w:sz w:val="28"/>
          <w:szCs w:val="28"/>
          <w:lang w:val="en-GB" w:eastAsia="en-GB"/>
        </w:rPr>
        <w:t>a</w:t>
      </w:r>
      <w:r w:rsidRPr="005733C5">
        <w:rPr>
          <w:rFonts w:ascii="Calibri" w:hAnsi="Calibri" w:cs="Calibri"/>
          <w:sz w:val="28"/>
          <w:szCs w:val="28"/>
          <w:lang w:val="en-GB" w:eastAsia="en-GB"/>
        </w:rPr>
        <w:t>ssistants (TAs)</w:t>
      </w:r>
    </w:p>
    <w:p w14:paraId="6244C0F4" w14:textId="3FE727F7" w:rsidR="004677E7" w:rsidRPr="005733C5" w:rsidRDefault="004677E7" w:rsidP="004677E7">
      <w:pPr>
        <w:rPr>
          <w:rFonts w:ascii="Calibri" w:hAnsi="Calibri" w:cs="Calibri"/>
          <w:sz w:val="32"/>
          <w:szCs w:val="32"/>
          <w:lang w:val="en-GB" w:eastAsia="en-GB"/>
        </w:rPr>
      </w:pPr>
      <w:r w:rsidRPr="005A3A29">
        <w:rPr>
          <w:rFonts w:ascii="Calibri" w:hAnsi="Calibri" w:cs="Calibri"/>
          <w:sz w:val="24"/>
          <w:szCs w:val="32"/>
          <w:lang w:val="en-GB" w:eastAsia="en-GB"/>
        </w:rPr>
        <w:t>We have a team of</w:t>
      </w:r>
      <w:r w:rsidR="00D670EE" w:rsidRPr="005A3A29">
        <w:rPr>
          <w:rFonts w:ascii="Calibri" w:hAnsi="Calibri" w:cs="Calibri"/>
          <w:sz w:val="24"/>
          <w:szCs w:val="32"/>
          <w:lang w:val="en-GB" w:eastAsia="en-GB"/>
        </w:rPr>
        <w:t xml:space="preserve"> </w:t>
      </w:r>
      <w:r w:rsidR="00770546" w:rsidRPr="005A3A29">
        <w:rPr>
          <w:rFonts w:ascii="Calibri" w:hAnsi="Calibri" w:cs="Calibri"/>
          <w:sz w:val="24"/>
          <w:szCs w:val="32"/>
          <w:lang w:val="en-GB" w:eastAsia="en-GB"/>
        </w:rPr>
        <w:t>22</w:t>
      </w:r>
      <w:r w:rsidRPr="005A3A29">
        <w:rPr>
          <w:rFonts w:ascii="Calibri" w:hAnsi="Calibri" w:cs="Calibri"/>
          <w:sz w:val="24"/>
          <w:szCs w:val="32"/>
          <w:lang w:val="en-GB" w:eastAsia="en-GB"/>
        </w:rPr>
        <w:t xml:space="preserve"> TAs, </w:t>
      </w:r>
      <w:r w:rsidR="00D670EE" w:rsidRPr="005A3A29">
        <w:rPr>
          <w:rFonts w:ascii="Calibri" w:hAnsi="Calibri" w:cs="Calibri"/>
          <w:sz w:val="24"/>
          <w:szCs w:val="32"/>
          <w:lang w:val="en-GB" w:eastAsia="en-GB"/>
        </w:rPr>
        <w:t xml:space="preserve">which includes </w:t>
      </w:r>
      <w:r w:rsidR="00770546" w:rsidRPr="005A3A29">
        <w:rPr>
          <w:rFonts w:ascii="Calibri" w:hAnsi="Calibri" w:cs="Calibri"/>
          <w:sz w:val="24"/>
          <w:szCs w:val="32"/>
          <w:lang w:val="en-GB" w:eastAsia="en-GB"/>
        </w:rPr>
        <w:t>7</w:t>
      </w:r>
      <w:r w:rsidR="00D670EE" w:rsidRPr="005A3A29">
        <w:rPr>
          <w:rFonts w:ascii="Calibri" w:hAnsi="Calibri" w:cs="Calibri"/>
          <w:sz w:val="24"/>
          <w:szCs w:val="32"/>
          <w:lang w:val="en-GB" w:eastAsia="en-GB"/>
        </w:rPr>
        <w:t xml:space="preserve"> </w:t>
      </w:r>
      <w:r w:rsidRPr="005A3A29">
        <w:rPr>
          <w:rFonts w:ascii="Calibri" w:hAnsi="Calibri" w:cs="Calibri"/>
          <w:sz w:val="24"/>
          <w:szCs w:val="32"/>
          <w:lang w:val="en-GB" w:eastAsia="en-GB"/>
        </w:rPr>
        <w:t>higher-level teaching assistants (HLTAs)</w:t>
      </w:r>
      <w:r w:rsidR="000C35E3" w:rsidRPr="005A3A29">
        <w:rPr>
          <w:rFonts w:ascii="Calibri" w:hAnsi="Calibri" w:cs="Calibri"/>
          <w:sz w:val="24"/>
          <w:szCs w:val="32"/>
          <w:lang w:val="en-GB" w:eastAsia="en-GB"/>
        </w:rPr>
        <w:t xml:space="preserve"> </w:t>
      </w:r>
      <w:r w:rsidR="00770546" w:rsidRPr="005A3A29">
        <w:rPr>
          <w:rFonts w:ascii="Calibri" w:hAnsi="Calibri" w:cs="Calibri"/>
          <w:sz w:val="24"/>
          <w:szCs w:val="32"/>
          <w:lang w:val="en-GB" w:eastAsia="en-GB"/>
        </w:rPr>
        <w:t xml:space="preserve">/ </w:t>
      </w:r>
      <w:r w:rsidR="000C35E3" w:rsidRPr="005A3A29">
        <w:rPr>
          <w:rFonts w:ascii="Calibri" w:hAnsi="Calibri" w:cs="Calibri"/>
          <w:sz w:val="24"/>
          <w:szCs w:val="32"/>
          <w:lang w:val="en-GB" w:eastAsia="en-GB"/>
        </w:rPr>
        <w:t>Cover Supervis</w:t>
      </w:r>
      <w:r w:rsidR="00427DFD" w:rsidRPr="005A3A29">
        <w:rPr>
          <w:rFonts w:ascii="Calibri" w:hAnsi="Calibri" w:cs="Calibri"/>
          <w:sz w:val="24"/>
          <w:szCs w:val="32"/>
          <w:lang w:val="en-GB" w:eastAsia="en-GB"/>
        </w:rPr>
        <w:t>ors</w:t>
      </w:r>
      <w:r w:rsidRPr="005A3A29">
        <w:rPr>
          <w:rFonts w:ascii="Calibri" w:hAnsi="Calibri" w:cs="Calibri"/>
          <w:sz w:val="24"/>
          <w:szCs w:val="32"/>
          <w:lang w:val="en-GB" w:eastAsia="en-GB"/>
        </w:rPr>
        <w:t xml:space="preserve"> who are trained to deliver SEN provision</w:t>
      </w:r>
      <w:r w:rsidR="00427DFD" w:rsidRPr="005A3A29">
        <w:rPr>
          <w:rFonts w:ascii="Calibri" w:hAnsi="Calibri" w:cs="Calibri"/>
          <w:sz w:val="24"/>
          <w:szCs w:val="32"/>
          <w:lang w:val="en-GB" w:eastAsia="en-GB"/>
        </w:rPr>
        <w:t>.</w:t>
      </w:r>
      <w:r w:rsidR="00427DFD" w:rsidRPr="005733C5">
        <w:rPr>
          <w:rFonts w:ascii="Calibri" w:hAnsi="Calibri" w:cs="Calibri"/>
          <w:sz w:val="24"/>
          <w:szCs w:val="32"/>
          <w:lang w:val="en-GB" w:eastAsia="en-GB"/>
        </w:rPr>
        <w:t xml:space="preserve"> </w:t>
      </w:r>
    </w:p>
    <w:p w14:paraId="7EAD6E2D" w14:textId="22D47C67" w:rsidR="009B2A7B" w:rsidRPr="005733C5" w:rsidRDefault="004677E7" w:rsidP="004677E7">
      <w:pPr>
        <w:rPr>
          <w:rFonts w:ascii="Calibri" w:hAnsi="Calibri" w:cs="Calibri"/>
          <w:sz w:val="24"/>
          <w:szCs w:val="32"/>
          <w:lang w:eastAsia="en-GB"/>
        </w:rPr>
      </w:pPr>
      <w:r w:rsidRPr="005733C5">
        <w:rPr>
          <w:rFonts w:ascii="Calibri" w:hAnsi="Calibri" w:cs="Calibri"/>
          <w:sz w:val="24"/>
          <w:szCs w:val="32"/>
          <w:lang w:val="en-GB" w:eastAsia="en-GB"/>
        </w:rPr>
        <w:t>We have</w:t>
      </w:r>
      <w:r w:rsidR="00D670EE" w:rsidRPr="005733C5">
        <w:rPr>
          <w:rFonts w:ascii="Calibri" w:hAnsi="Calibri" w:cs="Calibri"/>
          <w:sz w:val="24"/>
          <w:szCs w:val="32"/>
          <w:lang w:val="en-GB" w:eastAsia="en-GB"/>
        </w:rPr>
        <w:t xml:space="preserve"> a number of TAs</w:t>
      </w:r>
      <w:r w:rsidRPr="005733C5">
        <w:rPr>
          <w:rFonts w:ascii="Calibri" w:hAnsi="Calibri" w:cs="Calibri"/>
          <w:sz w:val="24"/>
          <w:szCs w:val="32"/>
          <w:lang w:val="en-GB" w:eastAsia="en-GB"/>
        </w:rPr>
        <w:t xml:space="preserve"> who are trained to deliver interventions such as</w:t>
      </w:r>
      <w:r w:rsidR="00D670EE" w:rsidRPr="005733C5">
        <w:rPr>
          <w:rFonts w:ascii="Calibri" w:hAnsi="Calibri" w:cs="Calibri"/>
          <w:sz w:val="24"/>
          <w:szCs w:val="32"/>
          <w:lang w:val="en-GB" w:eastAsia="en-GB"/>
        </w:rPr>
        <w:t xml:space="preserve"> </w:t>
      </w:r>
      <w:r w:rsidR="00D670EE" w:rsidRPr="005733C5">
        <w:rPr>
          <w:rFonts w:ascii="Calibri" w:hAnsi="Calibri" w:cs="Calibri"/>
          <w:sz w:val="24"/>
          <w:szCs w:val="32"/>
          <w:lang w:eastAsia="en-GB"/>
        </w:rPr>
        <w:t xml:space="preserve">Sensory Circuits, Beam, Speech and Language, Phonics, </w:t>
      </w:r>
      <w:r w:rsidR="00515244">
        <w:rPr>
          <w:rFonts w:ascii="Calibri" w:hAnsi="Calibri" w:cs="Calibri"/>
          <w:sz w:val="24"/>
          <w:szCs w:val="32"/>
          <w:lang w:eastAsia="en-GB"/>
        </w:rPr>
        <w:t>Precision Teaching</w:t>
      </w:r>
      <w:r w:rsidR="00D670EE" w:rsidRPr="005733C5">
        <w:rPr>
          <w:rFonts w:ascii="Calibri" w:hAnsi="Calibri" w:cs="Calibri"/>
          <w:sz w:val="24"/>
          <w:szCs w:val="32"/>
          <w:lang w:eastAsia="en-GB"/>
        </w:rPr>
        <w:t xml:space="preserve"> and Social Skills. </w:t>
      </w:r>
    </w:p>
    <w:p w14:paraId="02AB4D40" w14:textId="6E7441CB" w:rsidR="004677E7" w:rsidRPr="005733C5" w:rsidRDefault="00D670EE" w:rsidP="004677E7">
      <w:pPr>
        <w:rPr>
          <w:rFonts w:ascii="Calibri" w:hAnsi="Calibri" w:cs="Calibri"/>
          <w:sz w:val="24"/>
          <w:szCs w:val="32"/>
          <w:lang w:eastAsia="en-GB"/>
        </w:rPr>
      </w:pPr>
      <w:r w:rsidRPr="005733C5">
        <w:rPr>
          <w:rFonts w:ascii="Calibri" w:hAnsi="Calibri" w:cs="Calibri"/>
          <w:sz w:val="24"/>
          <w:szCs w:val="32"/>
          <w:lang w:eastAsia="en-GB"/>
        </w:rPr>
        <w:lastRenderedPageBreak/>
        <w:t xml:space="preserve">In the last academic year, TAs have had </w:t>
      </w:r>
      <w:r w:rsidR="009B2A7B" w:rsidRPr="005733C5">
        <w:rPr>
          <w:rFonts w:ascii="Calibri" w:hAnsi="Calibri" w:cs="Calibri"/>
          <w:sz w:val="24"/>
          <w:szCs w:val="32"/>
          <w:lang w:eastAsia="en-GB"/>
        </w:rPr>
        <w:t xml:space="preserve">further </w:t>
      </w:r>
      <w:r w:rsidRPr="005733C5">
        <w:rPr>
          <w:rFonts w:ascii="Calibri" w:hAnsi="Calibri" w:cs="Calibri"/>
          <w:sz w:val="24"/>
          <w:szCs w:val="32"/>
          <w:lang w:eastAsia="en-GB"/>
        </w:rPr>
        <w:t>training in Autism Awareness</w:t>
      </w:r>
      <w:r w:rsidR="009B2A7B" w:rsidRPr="005733C5">
        <w:rPr>
          <w:rFonts w:ascii="Calibri" w:hAnsi="Calibri" w:cs="Calibri"/>
          <w:sz w:val="24"/>
          <w:szCs w:val="32"/>
          <w:lang w:eastAsia="en-GB"/>
        </w:rPr>
        <w:t xml:space="preserve"> </w:t>
      </w:r>
      <w:r w:rsidR="009B2A7B" w:rsidRPr="005733C5">
        <w:rPr>
          <w:rFonts w:ascii="Calibri" w:hAnsi="Calibri" w:cs="Calibri"/>
          <w:sz w:val="24"/>
          <w:lang w:val="en-GB" w:eastAsia="en-GB"/>
        </w:rPr>
        <w:t>and Playfulness, Acceptance, Curiosity and Empathy (PACE)</w:t>
      </w:r>
      <w:r w:rsidR="004F1AC3">
        <w:rPr>
          <w:rFonts w:ascii="Calibri" w:hAnsi="Calibri" w:cs="Calibri"/>
          <w:sz w:val="24"/>
          <w:lang w:val="en-GB" w:eastAsia="en-GB"/>
        </w:rPr>
        <w:t>, Precision Teaching and Developmental Language Disorder (DLD)</w:t>
      </w:r>
      <w:r w:rsidR="004F1AC3" w:rsidRPr="005733C5">
        <w:rPr>
          <w:rFonts w:ascii="Calibri" w:hAnsi="Calibri" w:cs="Calibri"/>
          <w:sz w:val="24"/>
          <w:lang w:val="en-GB" w:eastAsia="en-GB"/>
        </w:rPr>
        <w:t>.</w:t>
      </w:r>
    </w:p>
    <w:p w14:paraId="7726017A" w14:textId="40E4F6BC" w:rsidR="00235F02" w:rsidRPr="005733C5" w:rsidRDefault="00235F02" w:rsidP="002C3777">
      <w:pPr>
        <w:pStyle w:val="Subhead2"/>
        <w:shd w:val="clear" w:color="auto" w:fill="E1E8FB"/>
        <w:rPr>
          <w:rFonts w:ascii="Calibri" w:hAnsi="Calibri" w:cs="Calibri"/>
          <w:sz w:val="28"/>
          <w:szCs w:val="28"/>
          <w:lang w:val="en-GB" w:eastAsia="en-GB"/>
        </w:rPr>
      </w:pPr>
      <w:r w:rsidRPr="005733C5">
        <w:rPr>
          <w:rFonts w:ascii="Calibri" w:hAnsi="Calibri" w:cs="Calibri"/>
          <w:sz w:val="28"/>
          <w:szCs w:val="28"/>
          <w:lang w:val="en-GB" w:eastAsia="en-GB"/>
        </w:rPr>
        <w:t>External agencies</w:t>
      </w:r>
    </w:p>
    <w:p w14:paraId="0813A1B4" w14:textId="7D6DBE4D" w:rsidR="00235F02" w:rsidRPr="005733C5" w:rsidRDefault="00235F02" w:rsidP="00234E1E">
      <w:pPr>
        <w:pStyle w:val="1bodycopy10pt"/>
        <w:spacing w:line="360" w:lineRule="auto"/>
        <w:rPr>
          <w:rFonts w:ascii="Calibri" w:hAnsi="Calibri" w:cs="Calibri"/>
          <w:sz w:val="24"/>
          <w:lang w:val="en-GB" w:eastAsia="en-GB"/>
        </w:rPr>
      </w:pPr>
      <w:r w:rsidRPr="005733C5">
        <w:rPr>
          <w:rFonts w:ascii="Calibri" w:hAnsi="Calibri" w:cs="Calibri"/>
          <w:sz w:val="24"/>
          <w:lang w:val="en-GB" w:eastAsia="en-GB"/>
        </w:rPr>
        <w:t xml:space="preserve">Sometimes we need extra help to offer our pupils the support that they need. Whenever necessary we will work with external support services </w:t>
      </w:r>
      <w:r w:rsidR="00D748A2" w:rsidRPr="005733C5">
        <w:rPr>
          <w:rFonts w:ascii="Calibri" w:hAnsi="Calibri" w:cs="Calibri"/>
          <w:sz w:val="24"/>
          <w:lang w:val="en-GB" w:eastAsia="en-GB"/>
        </w:rPr>
        <w:t>to meet the needs of our pupils with SEN</w:t>
      </w:r>
      <w:r w:rsidR="00236C2A" w:rsidRPr="005733C5">
        <w:rPr>
          <w:rFonts w:ascii="Calibri" w:hAnsi="Calibri" w:cs="Calibri"/>
          <w:sz w:val="24"/>
          <w:lang w:val="en-GB" w:eastAsia="en-GB"/>
        </w:rPr>
        <w:t>D</w:t>
      </w:r>
      <w:r w:rsidR="00D748A2" w:rsidRPr="005733C5">
        <w:rPr>
          <w:rFonts w:ascii="Calibri" w:hAnsi="Calibri" w:cs="Calibri"/>
          <w:sz w:val="24"/>
          <w:lang w:val="en-GB" w:eastAsia="en-GB"/>
        </w:rPr>
        <w:t xml:space="preserve"> and to support their families. </w:t>
      </w:r>
      <w:r w:rsidR="009B2A7B" w:rsidRPr="005733C5">
        <w:rPr>
          <w:rFonts w:ascii="Calibri" w:hAnsi="Calibri" w:cs="Calibri"/>
          <w:sz w:val="24"/>
          <w:lang w:val="en-GB" w:eastAsia="en-GB"/>
        </w:rPr>
        <w:t xml:space="preserve">A discussion would take place with parents and carers prior to this being accessed with a request, where necessary, for parental consent. </w:t>
      </w:r>
      <w:r w:rsidR="00D748A2" w:rsidRPr="005733C5">
        <w:rPr>
          <w:rFonts w:ascii="Calibri" w:hAnsi="Calibri" w:cs="Calibri"/>
          <w:sz w:val="24"/>
          <w:lang w:val="en-GB" w:eastAsia="en-GB"/>
        </w:rPr>
        <w:t xml:space="preserve">These </w:t>
      </w:r>
      <w:r w:rsidR="00797621" w:rsidRPr="005733C5">
        <w:rPr>
          <w:rFonts w:ascii="Calibri" w:hAnsi="Calibri" w:cs="Calibri"/>
          <w:sz w:val="24"/>
          <w:lang w:val="en-GB" w:eastAsia="en-GB"/>
        </w:rPr>
        <w:t xml:space="preserve">may </w:t>
      </w:r>
      <w:r w:rsidR="00D748A2" w:rsidRPr="005733C5">
        <w:rPr>
          <w:rFonts w:ascii="Calibri" w:hAnsi="Calibri" w:cs="Calibri"/>
          <w:sz w:val="24"/>
          <w:lang w:val="en-GB" w:eastAsia="en-GB"/>
        </w:rPr>
        <w:t>include</w:t>
      </w:r>
      <w:r w:rsidRPr="005733C5">
        <w:rPr>
          <w:rFonts w:ascii="Calibri" w:hAnsi="Calibri" w:cs="Calibri"/>
          <w:sz w:val="24"/>
          <w:lang w:val="en-GB" w:eastAsia="en-GB"/>
        </w:rPr>
        <w:t>:</w:t>
      </w:r>
    </w:p>
    <w:p w14:paraId="651E2D06" w14:textId="77777777" w:rsidR="00305407" w:rsidRPr="005733C5" w:rsidRDefault="00305407" w:rsidP="00305407">
      <w:pPr>
        <w:pStyle w:val="4Bulletedcopyblue"/>
        <w:spacing w:line="360" w:lineRule="auto"/>
        <w:rPr>
          <w:rFonts w:ascii="Calibri" w:hAnsi="Calibri" w:cs="Calibri"/>
          <w:sz w:val="24"/>
          <w:szCs w:val="24"/>
          <w:lang w:val="en-GB" w:eastAsia="en-GB"/>
        </w:rPr>
        <w:sectPr w:rsidR="00305407" w:rsidRPr="005733C5" w:rsidSect="00CE0455">
          <w:headerReference w:type="even" r:id="rId19"/>
          <w:headerReference w:type="default" r:id="rId20"/>
          <w:footerReference w:type="default" r:id="rId21"/>
          <w:headerReference w:type="first" r:id="rId22"/>
          <w:footerReference w:type="first" r:id="rId23"/>
          <w:pgSz w:w="11900" w:h="16840" w:code="9"/>
          <w:pgMar w:top="992" w:right="1077" w:bottom="1701" w:left="1077" w:header="567" w:footer="227" w:gutter="0"/>
          <w:cols w:space="708"/>
          <w:docGrid w:linePitch="360"/>
        </w:sectPr>
      </w:pPr>
    </w:p>
    <w:p w14:paraId="72234279" w14:textId="77777777" w:rsidR="00C845AE" w:rsidRPr="005733C5" w:rsidRDefault="00C845AE" w:rsidP="00C845AE">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Speech and language therapists</w:t>
      </w:r>
    </w:p>
    <w:p w14:paraId="10199667" w14:textId="77777777" w:rsidR="00C845AE" w:rsidRPr="005733C5" w:rsidRDefault="00C845AE" w:rsidP="00C845AE">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Educational psychologists</w:t>
      </w:r>
    </w:p>
    <w:p w14:paraId="16A82863" w14:textId="424154F9" w:rsidR="009B2A7B" w:rsidRPr="005733C5" w:rsidRDefault="009B2A7B" w:rsidP="00C845AE">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 xml:space="preserve">Community of Schools </w:t>
      </w:r>
    </w:p>
    <w:p w14:paraId="5A2D132B" w14:textId="526985E7" w:rsidR="009B2A7B" w:rsidRPr="005733C5" w:rsidRDefault="009B2A7B" w:rsidP="009B2A7B">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Specialist Teaching and Learning Service</w:t>
      </w:r>
    </w:p>
    <w:p w14:paraId="78A9406D" w14:textId="1A81E772" w:rsidR="00C845AE" w:rsidRPr="005733C5" w:rsidRDefault="00C845AE" w:rsidP="00C845AE">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GPs or paediatricians</w:t>
      </w:r>
    </w:p>
    <w:p w14:paraId="02641779" w14:textId="77777777" w:rsidR="00C845AE" w:rsidRPr="005733C5" w:rsidRDefault="00C845AE" w:rsidP="00C845AE">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School nurses</w:t>
      </w:r>
    </w:p>
    <w:p w14:paraId="0B6D7D14" w14:textId="685F1F9D" w:rsidR="00C845AE" w:rsidRPr="005733C5" w:rsidRDefault="00C845AE" w:rsidP="00C845AE">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SEND Inclusion Advisor</w:t>
      </w:r>
    </w:p>
    <w:p w14:paraId="489AE6D4" w14:textId="77777777" w:rsidR="00D36F8A" w:rsidRDefault="00D36F8A" w:rsidP="00305407">
      <w:pPr>
        <w:pStyle w:val="4Bulletedcopyblue"/>
        <w:spacing w:line="360" w:lineRule="auto"/>
        <w:rPr>
          <w:rFonts w:ascii="Calibri" w:hAnsi="Calibri" w:cs="Calibri"/>
          <w:sz w:val="24"/>
          <w:szCs w:val="24"/>
          <w:lang w:val="en-GB" w:eastAsia="en-GB"/>
        </w:rPr>
      </w:pPr>
      <w:r w:rsidRPr="00D36F8A">
        <w:rPr>
          <w:rFonts w:ascii="Calibri" w:hAnsi="Calibri" w:cs="Calibri"/>
          <w:sz w:val="24"/>
          <w:szCs w:val="24"/>
          <w:lang w:val="en-GB" w:eastAsia="en-GB"/>
        </w:rPr>
        <w:t>Children and Young People’s Mental Health Service (CYPMHS)</w:t>
      </w:r>
    </w:p>
    <w:p w14:paraId="3C5C199D" w14:textId="4477F265" w:rsidR="00305407" w:rsidRPr="005733C5" w:rsidRDefault="00305407" w:rsidP="00305407">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Education welfare officers</w:t>
      </w:r>
    </w:p>
    <w:p w14:paraId="11EFABD3" w14:textId="77777777" w:rsidR="00305407" w:rsidRPr="005733C5" w:rsidRDefault="00305407" w:rsidP="00305407">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NELFT practitioners</w:t>
      </w:r>
    </w:p>
    <w:p w14:paraId="329F7B2B" w14:textId="77777777" w:rsidR="00305407" w:rsidRPr="005733C5" w:rsidRDefault="00305407" w:rsidP="00305407">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Occupational therapists</w:t>
      </w:r>
    </w:p>
    <w:p w14:paraId="5FD4AD15" w14:textId="5F01ADCA" w:rsidR="00305407" w:rsidRPr="005733C5" w:rsidRDefault="00305407" w:rsidP="00506A03">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Therapeutic practitioners</w:t>
      </w:r>
    </w:p>
    <w:p w14:paraId="2851792B" w14:textId="71407D3D" w:rsidR="00305407" w:rsidRPr="005733C5" w:rsidRDefault="00305407" w:rsidP="00305407">
      <w:pPr>
        <w:pStyle w:val="4Bulletedcopyblue"/>
        <w:spacing w:line="360" w:lineRule="auto"/>
        <w:rPr>
          <w:rFonts w:ascii="Calibri" w:hAnsi="Calibri" w:cs="Calibri"/>
          <w:sz w:val="24"/>
          <w:szCs w:val="24"/>
          <w:lang w:val="en-GB" w:eastAsia="en-GB"/>
        </w:rPr>
      </w:pPr>
      <w:r w:rsidRPr="005733C5">
        <w:rPr>
          <w:rFonts w:ascii="Calibri" w:hAnsi="Calibri" w:cs="Calibri"/>
          <w:sz w:val="24"/>
          <w:szCs w:val="24"/>
          <w:lang w:val="en-GB" w:eastAsia="en-GB"/>
        </w:rPr>
        <w:t>Safeguarding services</w:t>
      </w:r>
    </w:p>
    <w:p w14:paraId="3F11C467" w14:textId="77777777" w:rsidR="00305407" w:rsidRDefault="00506A03" w:rsidP="00305407">
      <w:pPr>
        <w:pStyle w:val="4Bulletedcopyblue"/>
        <w:spacing w:line="360" w:lineRule="auto"/>
        <w:rPr>
          <w:rFonts w:ascii="Calibri" w:hAnsi="Calibri" w:cs="Calibri"/>
          <w:sz w:val="24"/>
          <w:szCs w:val="24"/>
          <w:lang w:val="en-GB" w:eastAsia="en-GB"/>
        </w:rPr>
      </w:pPr>
      <w:r w:rsidRPr="005733C5">
        <w:rPr>
          <w:rFonts w:ascii="Calibri" w:hAnsi="Calibri" w:cs="Calibri"/>
          <w:noProof/>
          <w:lang w:val="en-GB" w:eastAsia="en-GB"/>
        </w:rPr>
        <w:drawing>
          <wp:anchor distT="0" distB="0" distL="114300" distR="114300" simplePos="0" relativeHeight="251658242" behindDoc="0" locked="0" layoutInCell="1" allowOverlap="1" wp14:anchorId="01F78C8C" wp14:editId="17B831C1">
            <wp:simplePos x="0" y="0"/>
            <wp:positionH relativeFrom="column">
              <wp:posOffset>4634558</wp:posOffset>
            </wp:positionH>
            <wp:positionV relativeFrom="paragraph">
              <wp:posOffset>846271</wp:posOffset>
            </wp:positionV>
            <wp:extent cx="1325880" cy="528320"/>
            <wp:effectExtent l="0" t="0" r="0" b="0"/>
            <wp:wrapNone/>
            <wp:docPr id="138" name="Picture 138" descr="221A7E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221A7EA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25880" cy="528320"/>
                    </a:xfrm>
                    <a:prstGeom prst="rect">
                      <a:avLst/>
                    </a:prstGeom>
                    <a:noFill/>
                  </pic:spPr>
                </pic:pic>
              </a:graphicData>
            </a:graphic>
            <wp14:sizeRelH relativeFrom="page">
              <wp14:pctWidth>0</wp14:pctWidth>
            </wp14:sizeRelH>
            <wp14:sizeRelV relativeFrom="page">
              <wp14:pctHeight>0</wp14:pctHeight>
            </wp14:sizeRelV>
          </wp:anchor>
        </w:drawing>
      </w:r>
      <w:r w:rsidRPr="005733C5">
        <w:rPr>
          <w:rFonts w:ascii="Calibri" w:hAnsi="Calibri" w:cs="Calibri"/>
          <w:noProof/>
          <w:lang w:val="en-GB" w:eastAsia="en-GB"/>
        </w:rPr>
        <w:drawing>
          <wp:anchor distT="0" distB="0" distL="114300" distR="114300" simplePos="0" relativeHeight="251658244" behindDoc="0" locked="0" layoutInCell="1" allowOverlap="1" wp14:anchorId="03056B71" wp14:editId="5A16593C">
            <wp:simplePos x="0" y="0"/>
            <wp:positionH relativeFrom="margin">
              <wp:align>center</wp:align>
            </wp:positionH>
            <wp:positionV relativeFrom="paragraph">
              <wp:posOffset>834799</wp:posOffset>
            </wp:positionV>
            <wp:extent cx="1600200" cy="900430"/>
            <wp:effectExtent l="0" t="0" r="0" b="0"/>
            <wp:wrapNone/>
            <wp:docPr id="139" name="Picture 139" descr="The Complete Guide To Becoming A G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The Complete Guide To Becoming A G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00200" cy="900430"/>
                    </a:xfrm>
                    <a:prstGeom prst="rect">
                      <a:avLst/>
                    </a:prstGeom>
                    <a:noFill/>
                  </pic:spPr>
                </pic:pic>
              </a:graphicData>
            </a:graphic>
            <wp14:sizeRelH relativeFrom="page">
              <wp14:pctWidth>0</wp14:pctWidth>
            </wp14:sizeRelH>
            <wp14:sizeRelV relativeFrom="page">
              <wp14:pctHeight>0</wp14:pctHeight>
            </wp14:sizeRelV>
          </wp:anchor>
        </w:drawing>
      </w:r>
      <w:r w:rsidRPr="005733C5">
        <w:rPr>
          <w:rFonts w:ascii="Calibri" w:hAnsi="Calibri" w:cs="Calibri"/>
          <w:noProof/>
          <w:lang w:val="en-GB" w:eastAsia="en-GB"/>
        </w:rPr>
        <w:drawing>
          <wp:anchor distT="0" distB="0" distL="114300" distR="114300" simplePos="0" relativeHeight="251658243" behindDoc="0" locked="0" layoutInCell="1" allowOverlap="1" wp14:anchorId="10D776B6" wp14:editId="281F8638">
            <wp:simplePos x="0" y="0"/>
            <wp:positionH relativeFrom="margin">
              <wp:align>left</wp:align>
            </wp:positionH>
            <wp:positionV relativeFrom="paragraph">
              <wp:posOffset>821198</wp:posOffset>
            </wp:positionV>
            <wp:extent cx="1632585" cy="863600"/>
            <wp:effectExtent l="0" t="0" r="5715" b="0"/>
            <wp:wrapNone/>
            <wp:docPr id="140" name="Picture 140" descr="D3E1C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3E1CB01"/>
                    <pic:cNvPicPr>
                      <a:picLocks noChangeAspect="1" noChangeArrowheads="1"/>
                    </pic:cNvPicPr>
                  </pic:nvPicPr>
                  <pic:blipFill rotWithShape="1">
                    <a:blip r:embed="rId26">
                      <a:extLst>
                        <a:ext uri="{28A0092B-C50C-407E-A947-70E740481C1C}">
                          <a14:useLocalDpi xmlns:a14="http://schemas.microsoft.com/office/drawing/2010/main" val="0"/>
                        </a:ext>
                      </a:extLst>
                    </a:blip>
                    <a:srcRect t="27916" b="24028"/>
                    <a:stretch/>
                  </pic:blipFill>
                  <pic:spPr bwMode="auto">
                    <a:xfrm>
                      <a:off x="0" y="0"/>
                      <a:ext cx="1632585" cy="86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5407" w:rsidRPr="005733C5">
        <w:rPr>
          <w:rFonts w:ascii="Calibri" w:hAnsi="Calibri" w:cs="Calibri"/>
          <w:sz w:val="24"/>
          <w:szCs w:val="24"/>
          <w:lang w:val="en-GB" w:eastAsia="en-GB"/>
        </w:rPr>
        <w:t>Voluntary sector organisatio</w:t>
      </w:r>
      <w:r w:rsidR="004B4C1C" w:rsidRPr="005733C5">
        <w:rPr>
          <w:rFonts w:ascii="Calibri" w:hAnsi="Calibri" w:cs="Calibri"/>
          <w:sz w:val="24"/>
          <w:szCs w:val="24"/>
          <w:lang w:val="en-GB" w:eastAsia="en-GB"/>
        </w:rPr>
        <w:t>n</w:t>
      </w:r>
    </w:p>
    <w:p w14:paraId="7AC3011B" w14:textId="045EACA4" w:rsidR="00A54962" w:rsidRPr="005733C5" w:rsidRDefault="00A54962" w:rsidP="00A54962">
      <w:pPr>
        <w:pStyle w:val="4Bulletedcopyblue"/>
        <w:numPr>
          <w:ilvl w:val="0"/>
          <w:numId w:val="0"/>
        </w:numPr>
        <w:spacing w:line="360" w:lineRule="auto"/>
        <w:ind w:left="340" w:hanging="170"/>
        <w:rPr>
          <w:rFonts w:ascii="Calibri" w:hAnsi="Calibri" w:cs="Calibri"/>
          <w:sz w:val="24"/>
          <w:szCs w:val="24"/>
          <w:lang w:val="en-GB" w:eastAsia="en-GB"/>
        </w:rPr>
        <w:sectPr w:rsidR="00A54962" w:rsidRPr="005733C5" w:rsidSect="00305407">
          <w:type w:val="continuous"/>
          <w:pgSz w:w="11900" w:h="16840" w:code="9"/>
          <w:pgMar w:top="992" w:right="1077" w:bottom="1701" w:left="1077" w:header="567" w:footer="227" w:gutter="0"/>
          <w:cols w:num="2" w:space="708"/>
          <w:docGrid w:linePitch="360"/>
        </w:sectPr>
      </w:pPr>
    </w:p>
    <w:p w14:paraId="260E524F" w14:textId="77777777" w:rsidR="00964D2B" w:rsidRPr="005733C5" w:rsidRDefault="00964D2B" w:rsidP="00964D2B">
      <w:pPr>
        <w:rPr>
          <w:lang w:val="en-GB" w:eastAsia="en-GB"/>
        </w:rPr>
        <w:sectPr w:rsidR="00964D2B" w:rsidRPr="005733C5" w:rsidSect="00503DD5">
          <w:pgSz w:w="11900" w:h="16840" w:code="9"/>
          <w:pgMar w:top="992" w:right="1077" w:bottom="1701" w:left="1418" w:header="567" w:footer="227" w:gutter="0"/>
          <w:cols w:space="708"/>
          <w:docGrid w:linePitch="360"/>
        </w:sectPr>
      </w:pPr>
    </w:p>
    <w:p w14:paraId="0E7870F3" w14:textId="30BBB1B6" w:rsidR="00235F02" w:rsidRPr="005733C5" w:rsidRDefault="00235F02" w:rsidP="00293C65">
      <w:pPr>
        <w:pStyle w:val="Heading1"/>
        <w:shd w:val="clear" w:color="auto" w:fill="D9E2F3"/>
        <w:rPr>
          <w:rFonts w:ascii="Calibri" w:eastAsia="Times New Roman" w:hAnsi="Calibri" w:cs="Calibri"/>
          <w:color w:val="auto"/>
          <w:szCs w:val="28"/>
          <w:lang w:eastAsia="en-GB"/>
        </w:rPr>
      </w:pPr>
      <w:bookmarkStart w:id="9" w:name="_Toc116987820"/>
      <w:bookmarkStart w:id="10" w:name="_Toc117080329"/>
      <w:bookmarkStart w:id="11" w:name="_Toc119070494"/>
      <w:r w:rsidRPr="005733C5">
        <w:rPr>
          <w:rFonts w:ascii="Calibri" w:hAnsi="Calibri" w:cs="Calibri"/>
          <w:color w:val="auto"/>
          <w:szCs w:val="28"/>
        </w:rPr>
        <w:t xml:space="preserve">3. What should I do if I think my child has </w:t>
      </w:r>
      <w:r w:rsidR="007141EE" w:rsidRPr="005733C5">
        <w:rPr>
          <w:rFonts w:ascii="Calibri" w:hAnsi="Calibri" w:cs="Calibri"/>
          <w:color w:val="auto"/>
          <w:szCs w:val="28"/>
        </w:rPr>
        <w:t>SEN</w:t>
      </w:r>
      <w:r w:rsidR="00236C2A" w:rsidRPr="005733C5">
        <w:rPr>
          <w:rFonts w:ascii="Calibri" w:hAnsi="Calibri" w:cs="Calibri"/>
          <w:color w:val="auto"/>
          <w:szCs w:val="28"/>
        </w:rPr>
        <w:t>D</w:t>
      </w:r>
      <w:r w:rsidRPr="005733C5">
        <w:rPr>
          <w:rFonts w:ascii="Calibri" w:hAnsi="Calibri" w:cs="Calibri"/>
          <w:color w:val="auto"/>
          <w:szCs w:val="28"/>
        </w:rPr>
        <w:t>?</w:t>
      </w:r>
      <w:bookmarkEnd w:id="9"/>
      <w:bookmarkEnd w:id="10"/>
      <w:bookmarkEnd w:id="11"/>
    </w:p>
    <w:p w14:paraId="7FDC1C26" w14:textId="77777777" w:rsidR="00503DD5" w:rsidRPr="005733C5" w:rsidRDefault="00503DD5" w:rsidP="00235F02">
      <w:pPr>
        <w:pStyle w:val="1bodycopy10pt"/>
        <w:rPr>
          <w:rFonts w:ascii="Calibri" w:hAnsi="Calibri" w:cs="Calibri"/>
          <w:noProof/>
          <w:sz w:val="24"/>
          <w:bdr w:val="none" w:sz="0" w:space="0" w:color="auto" w:frame="1"/>
          <w:lang w:val="en-GB" w:eastAsia="en-GB"/>
        </w:rPr>
        <w:sectPr w:rsidR="00503DD5" w:rsidRPr="005733C5" w:rsidSect="00503DD5">
          <w:type w:val="continuous"/>
          <w:pgSz w:w="11900" w:h="16840" w:code="9"/>
          <w:pgMar w:top="992" w:right="1077" w:bottom="1701" w:left="1077" w:header="567" w:footer="227" w:gutter="0"/>
          <w:cols w:space="708"/>
          <w:docGrid w:linePitch="360"/>
        </w:sectPr>
      </w:pPr>
    </w:p>
    <w:p w14:paraId="3D91E25C" w14:textId="21F3A89C" w:rsidR="00BA0A2E" w:rsidRPr="005733C5" w:rsidRDefault="0010002F" w:rsidP="00235F02">
      <w:pPr>
        <w:pStyle w:val="1bodycopy10pt"/>
        <w:rPr>
          <w:rFonts w:ascii="Calibri" w:hAnsi="Calibri" w:cs="Calibri"/>
          <w:noProof/>
          <w:sz w:val="24"/>
          <w:bdr w:val="none" w:sz="0" w:space="0" w:color="auto" w:frame="1"/>
          <w:lang w:val="en-GB" w:eastAsia="en-GB"/>
        </w:rPr>
      </w:pPr>
      <w:r w:rsidRPr="005733C5">
        <w:rPr>
          <w:rFonts w:ascii="Calibri" w:hAnsi="Calibri" w:cs="Calibri"/>
          <w:noProof/>
          <w:sz w:val="24"/>
          <w:lang w:val="en-GB" w:eastAsia="en-GB"/>
        </w:rPr>
        <w:drawing>
          <wp:anchor distT="0" distB="0" distL="114300" distR="114300" simplePos="0" relativeHeight="251658241" behindDoc="0" locked="0" layoutInCell="1" allowOverlap="1" wp14:anchorId="34F1CFCC" wp14:editId="3929A5C5">
            <wp:simplePos x="0" y="0"/>
            <wp:positionH relativeFrom="column">
              <wp:posOffset>540081</wp:posOffset>
            </wp:positionH>
            <wp:positionV relativeFrom="paragraph">
              <wp:posOffset>51048</wp:posOffset>
            </wp:positionV>
            <wp:extent cx="4794636" cy="1576746"/>
            <wp:effectExtent l="0" t="0" r="6350" b="0"/>
            <wp:wrapNone/>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94636" cy="1576746"/>
                    </a:xfrm>
                    <a:prstGeom prst="rect">
                      <a:avLst/>
                    </a:prstGeom>
                    <a:noFill/>
                  </pic:spPr>
                </pic:pic>
              </a:graphicData>
            </a:graphic>
            <wp14:sizeRelH relativeFrom="page">
              <wp14:pctWidth>0</wp14:pctWidth>
            </wp14:sizeRelH>
            <wp14:sizeRelV relativeFrom="page">
              <wp14:pctHeight>0</wp14:pctHeight>
            </wp14:sizeRelV>
          </wp:anchor>
        </w:drawing>
      </w:r>
    </w:p>
    <w:p w14:paraId="20A5B339" w14:textId="22BC040A" w:rsidR="0036029D" w:rsidRPr="005733C5" w:rsidRDefault="0036029D" w:rsidP="00235F02">
      <w:pPr>
        <w:pStyle w:val="1bodycopy10pt"/>
        <w:rPr>
          <w:rFonts w:ascii="Calibri" w:hAnsi="Calibri" w:cs="Calibri"/>
          <w:noProof/>
          <w:sz w:val="24"/>
          <w:bdr w:val="none" w:sz="0" w:space="0" w:color="auto" w:frame="1"/>
          <w:lang w:val="en-GB" w:eastAsia="en-GB"/>
        </w:rPr>
      </w:pPr>
    </w:p>
    <w:p w14:paraId="0FD95658" w14:textId="77777777" w:rsidR="004F4516" w:rsidRPr="005733C5" w:rsidRDefault="004F4516" w:rsidP="00235F02">
      <w:pPr>
        <w:pStyle w:val="1bodycopy10pt"/>
        <w:rPr>
          <w:rFonts w:ascii="Calibri" w:hAnsi="Calibri" w:cs="Calibri"/>
          <w:noProof/>
          <w:sz w:val="24"/>
          <w:bdr w:val="none" w:sz="0" w:space="0" w:color="auto" w:frame="1"/>
          <w:lang w:val="en-GB" w:eastAsia="en-GB"/>
        </w:rPr>
      </w:pPr>
    </w:p>
    <w:p w14:paraId="1FD23022" w14:textId="77777777" w:rsidR="004F4516" w:rsidRPr="005733C5" w:rsidRDefault="004F4516" w:rsidP="00235F02">
      <w:pPr>
        <w:pStyle w:val="1bodycopy10pt"/>
        <w:rPr>
          <w:rFonts w:ascii="Calibri" w:hAnsi="Calibri" w:cs="Calibri"/>
          <w:noProof/>
          <w:sz w:val="24"/>
          <w:bdr w:val="none" w:sz="0" w:space="0" w:color="auto" w:frame="1"/>
          <w:lang w:val="en-GB" w:eastAsia="en-GB"/>
        </w:rPr>
      </w:pPr>
    </w:p>
    <w:p w14:paraId="5D8D4ABD" w14:textId="77777777" w:rsidR="004F4516" w:rsidRPr="005733C5" w:rsidRDefault="004F4516" w:rsidP="00235F02">
      <w:pPr>
        <w:pStyle w:val="1bodycopy10pt"/>
        <w:rPr>
          <w:rFonts w:ascii="Calibri" w:hAnsi="Calibri" w:cs="Calibri"/>
          <w:noProof/>
          <w:sz w:val="24"/>
          <w:bdr w:val="none" w:sz="0" w:space="0" w:color="auto" w:frame="1"/>
          <w:lang w:val="en-GB" w:eastAsia="en-GB"/>
        </w:rPr>
      </w:pPr>
    </w:p>
    <w:p w14:paraId="10790BF4" w14:textId="77777777" w:rsidR="004F4516" w:rsidRPr="005733C5" w:rsidRDefault="004F4516" w:rsidP="00235F02">
      <w:pPr>
        <w:pStyle w:val="1bodycopy10pt"/>
        <w:rPr>
          <w:rFonts w:ascii="Calibri" w:hAnsi="Calibri" w:cs="Calibri"/>
          <w:noProof/>
          <w:sz w:val="24"/>
          <w:bdr w:val="none" w:sz="0" w:space="0" w:color="auto" w:frame="1"/>
          <w:lang w:val="en-GB" w:eastAsia="en-GB"/>
        </w:rPr>
      </w:pP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75"/>
        <w:gridCol w:w="7541"/>
      </w:tblGrid>
      <w:tr w:rsidR="00B13ABD" w:rsidRPr="005733C5" w14:paraId="56254103"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hideMark/>
          </w:tcPr>
          <w:p w14:paraId="417F7EB0" w14:textId="77777777" w:rsidR="00B13ABD" w:rsidRPr="005733C5" w:rsidRDefault="00B13ABD" w:rsidP="00293C65">
            <w:pPr>
              <w:pStyle w:val="1bodycopy10pt"/>
              <w:spacing w:line="360" w:lineRule="auto"/>
              <w:jc w:val="center"/>
              <w:rPr>
                <w:rFonts w:ascii="Calibri" w:hAnsi="Calibri" w:cs="Calibri"/>
                <w:b/>
                <w:bCs/>
                <w:sz w:val="28"/>
                <w:szCs w:val="28"/>
                <w:lang w:val="en-GB" w:eastAsia="en-GB"/>
              </w:rPr>
            </w:pPr>
            <w:r w:rsidRPr="005733C5">
              <w:rPr>
                <w:rFonts w:ascii="Calibri" w:hAnsi="Calibri" w:cs="Calibri"/>
                <w:b/>
                <w:bCs/>
                <w:sz w:val="28"/>
                <w:szCs w:val="28"/>
                <w:lang w:val="en-GB" w:eastAsia="en-GB"/>
              </w:rPr>
              <w:t>Phase 1</w:t>
            </w:r>
          </w:p>
        </w:tc>
        <w:tc>
          <w:tcPr>
            <w:tcW w:w="7541" w:type="dxa"/>
            <w:tcBorders>
              <w:top w:val="single" w:sz="12" w:space="0" w:color="auto"/>
              <w:left w:val="single" w:sz="12" w:space="0" w:color="auto"/>
              <w:bottom w:val="single" w:sz="12" w:space="0" w:color="auto"/>
              <w:right w:val="single" w:sz="12" w:space="0" w:color="auto"/>
            </w:tcBorders>
            <w:hideMark/>
          </w:tcPr>
          <w:p w14:paraId="2421E27F" w14:textId="1471A352" w:rsidR="00C845AE" w:rsidRPr="005733C5" w:rsidRDefault="00C845AE" w:rsidP="004B4C1C">
            <w:pPr>
              <w:pStyle w:val="1bodycopy10pt"/>
              <w:spacing w:line="360" w:lineRule="auto"/>
              <w:jc w:val="both"/>
              <w:rPr>
                <w:rFonts w:ascii="Calibri" w:hAnsi="Calibri" w:cs="Calibri"/>
                <w:b/>
                <w:bCs/>
                <w:sz w:val="24"/>
                <w:lang w:eastAsia="en-GB"/>
              </w:rPr>
            </w:pPr>
            <w:r w:rsidRPr="005733C5">
              <w:rPr>
                <w:rFonts w:ascii="Calibri" w:hAnsi="Calibri" w:cs="Calibri"/>
                <w:b/>
                <w:bCs/>
                <w:sz w:val="24"/>
                <w:lang w:eastAsia="en-GB"/>
              </w:rPr>
              <w:t xml:space="preserve">If you think your child might have SEN, the first person you should </w:t>
            </w:r>
            <w:r w:rsidR="009B2A7B" w:rsidRPr="005733C5">
              <w:rPr>
                <w:rFonts w:ascii="Calibri" w:hAnsi="Calibri" w:cs="Calibri"/>
                <w:b/>
                <w:bCs/>
                <w:sz w:val="24"/>
                <w:lang w:eastAsia="en-GB"/>
              </w:rPr>
              <w:t>speak to</w:t>
            </w:r>
            <w:r w:rsidRPr="005733C5">
              <w:rPr>
                <w:rFonts w:ascii="Calibri" w:hAnsi="Calibri" w:cs="Calibri"/>
                <w:b/>
                <w:bCs/>
                <w:sz w:val="24"/>
                <w:lang w:eastAsia="en-GB"/>
              </w:rPr>
              <w:t xml:space="preserve"> is your child’s teacher.</w:t>
            </w:r>
          </w:p>
          <w:p w14:paraId="2D8566D4" w14:textId="77777777" w:rsidR="00C845AE" w:rsidRPr="005733C5" w:rsidRDefault="00C845AE" w:rsidP="004B4C1C">
            <w:pPr>
              <w:pStyle w:val="1bodycopy10pt"/>
              <w:spacing w:line="360" w:lineRule="auto"/>
              <w:jc w:val="both"/>
              <w:rPr>
                <w:rFonts w:ascii="Calibri" w:hAnsi="Calibri" w:cs="Calibri"/>
                <w:sz w:val="24"/>
                <w:lang w:eastAsia="en-GB"/>
              </w:rPr>
            </w:pPr>
            <w:r w:rsidRPr="005733C5">
              <w:rPr>
                <w:rFonts w:ascii="Calibri" w:hAnsi="Calibri" w:cs="Calibri"/>
                <w:sz w:val="24"/>
                <w:lang w:eastAsia="en-GB"/>
              </w:rPr>
              <w:t xml:space="preserve">Parents can contact your child’s class teacher by emailing the school office or at the end of the day when they collect their child. </w:t>
            </w:r>
          </w:p>
          <w:p w14:paraId="07A70931" w14:textId="135CDD2A" w:rsidR="00C845AE" w:rsidRPr="005733C5" w:rsidRDefault="00C845AE" w:rsidP="00C845AE">
            <w:pPr>
              <w:pStyle w:val="1bodycopy10pt"/>
              <w:spacing w:line="360" w:lineRule="auto"/>
              <w:jc w:val="both"/>
              <w:rPr>
                <w:rFonts w:ascii="Calibri" w:hAnsi="Calibri" w:cs="Calibri"/>
                <w:sz w:val="24"/>
                <w:lang w:eastAsia="en-GB"/>
              </w:rPr>
            </w:pPr>
            <w:r w:rsidRPr="005733C5">
              <w:rPr>
                <w:rFonts w:ascii="Calibri" w:hAnsi="Calibri" w:cs="Calibri"/>
                <w:sz w:val="24"/>
                <w:lang w:eastAsia="en-GB"/>
              </w:rPr>
              <w:t>They will pass the message on to our Inclusion Manger who will be in touch to discuss your concerns.</w:t>
            </w:r>
          </w:p>
          <w:p w14:paraId="3C925DCC" w14:textId="3E85C569" w:rsidR="00B13ABD" w:rsidRPr="005733C5" w:rsidRDefault="00C845AE" w:rsidP="00C845AE">
            <w:pPr>
              <w:pStyle w:val="1bodycopy10pt"/>
              <w:spacing w:line="360" w:lineRule="auto"/>
              <w:jc w:val="both"/>
              <w:rPr>
                <w:rFonts w:ascii="Calibri" w:hAnsi="Calibri" w:cs="Calibri"/>
                <w:sz w:val="24"/>
                <w:shd w:val="clear" w:color="auto" w:fill="FFFF00"/>
                <w:lang w:val="en-GB" w:eastAsia="en-GB"/>
              </w:rPr>
            </w:pPr>
            <w:r w:rsidRPr="005733C5">
              <w:rPr>
                <w:rFonts w:ascii="Calibri" w:hAnsi="Calibri" w:cs="Calibri"/>
                <w:sz w:val="24"/>
                <w:lang w:eastAsia="en-GB"/>
              </w:rPr>
              <w:t xml:space="preserve">The Inclusion Manager, Mrs Sam Goss, is contactable via the school office at </w:t>
            </w:r>
            <w:hyperlink r:id="rId28" w:history="1">
              <w:r w:rsidRPr="005733C5">
                <w:rPr>
                  <w:rStyle w:val="Hyperlink"/>
                  <w:rFonts w:ascii="Calibri" w:hAnsi="Calibri" w:cs="Calibri"/>
                  <w:sz w:val="24"/>
                  <w:lang w:eastAsia="en-GB"/>
                </w:rPr>
                <w:t>office@new-ash.kent.sch.uk</w:t>
              </w:r>
            </w:hyperlink>
            <w:r w:rsidRPr="005733C5">
              <w:rPr>
                <w:rFonts w:ascii="Calibri" w:hAnsi="Calibri" w:cs="Calibri"/>
                <w:sz w:val="24"/>
                <w:lang w:eastAsia="en-GB"/>
              </w:rPr>
              <w:t xml:space="preserve"> or 01474 873858. </w:t>
            </w:r>
          </w:p>
        </w:tc>
      </w:tr>
      <w:tr w:rsidR="00B13ABD" w:rsidRPr="005733C5" w14:paraId="318C8D25"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6E3BEB20" w14:textId="77777777" w:rsidR="00B13ABD" w:rsidRPr="005733C5" w:rsidRDefault="00B13ABD" w:rsidP="00293C65">
            <w:pPr>
              <w:pStyle w:val="1bodycopy10pt"/>
              <w:spacing w:line="360" w:lineRule="auto"/>
              <w:jc w:val="center"/>
              <w:rPr>
                <w:rFonts w:ascii="Calibri" w:hAnsi="Calibri" w:cs="Calibri"/>
                <w:b/>
                <w:bCs/>
                <w:sz w:val="28"/>
                <w:szCs w:val="28"/>
                <w:lang w:val="en-GB" w:eastAsia="en-GB"/>
              </w:rPr>
            </w:pPr>
            <w:r w:rsidRPr="005733C5">
              <w:rPr>
                <w:rFonts w:ascii="Calibri" w:hAnsi="Calibri" w:cs="Calibri"/>
                <w:b/>
                <w:bCs/>
                <w:sz w:val="28"/>
                <w:szCs w:val="28"/>
                <w:lang w:val="en-GB" w:eastAsia="en-GB"/>
              </w:rPr>
              <w:t>Phase 2</w:t>
            </w:r>
          </w:p>
        </w:tc>
        <w:tc>
          <w:tcPr>
            <w:tcW w:w="7541" w:type="dxa"/>
            <w:tcBorders>
              <w:top w:val="single" w:sz="12" w:space="0" w:color="auto"/>
              <w:left w:val="single" w:sz="12" w:space="0" w:color="auto"/>
              <w:bottom w:val="single" w:sz="12" w:space="0" w:color="auto"/>
              <w:right w:val="single" w:sz="12" w:space="0" w:color="auto"/>
            </w:tcBorders>
          </w:tcPr>
          <w:p w14:paraId="0BB81F11" w14:textId="77777777" w:rsidR="00B13ABD" w:rsidRPr="005733C5" w:rsidRDefault="00B13ABD" w:rsidP="00293C65">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We will meet with you to discuss your concerns and try to get a better understanding of what your child’s strengths and difficulties are. Together we will decide what outcomes to seek for your child and agree on next steps. We will make a note of what’s been discussed and add this to your child’s record.</w:t>
            </w:r>
          </w:p>
        </w:tc>
      </w:tr>
      <w:tr w:rsidR="00B13ABD" w:rsidRPr="005733C5" w14:paraId="655F1D52"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780F803B" w14:textId="77777777" w:rsidR="00B13ABD" w:rsidRPr="005733C5" w:rsidRDefault="00B13ABD" w:rsidP="00293C65">
            <w:pPr>
              <w:pStyle w:val="1bodycopy10pt"/>
              <w:spacing w:line="360" w:lineRule="auto"/>
              <w:jc w:val="center"/>
              <w:rPr>
                <w:rFonts w:ascii="Calibri" w:hAnsi="Calibri" w:cs="Calibri"/>
                <w:b/>
                <w:bCs/>
                <w:sz w:val="28"/>
                <w:szCs w:val="28"/>
                <w:lang w:val="en-GB" w:eastAsia="en-GB"/>
              </w:rPr>
            </w:pPr>
            <w:r w:rsidRPr="005733C5">
              <w:rPr>
                <w:rFonts w:ascii="Calibri" w:hAnsi="Calibri" w:cs="Calibri"/>
                <w:b/>
                <w:bCs/>
                <w:sz w:val="28"/>
                <w:szCs w:val="28"/>
                <w:lang w:val="en-GB" w:eastAsia="en-GB"/>
              </w:rPr>
              <w:t>Phase 3</w:t>
            </w:r>
          </w:p>
        </w:tc>
        <w:tc>
          <w:tcPr>
            <w:tcW w:w="7541" w:type="dxa"/>
            <w:tcBorders>
              <w:top w:val="single" w:sz="12" w:space="0" w:color="auto"/>
              <w:left w:val="single" w:sz="12" w:space="0" w:color="auto"/>
              <w:bottom w:val="single" w:sz="12" w:space="0" w:color="auto"/>
              <w:right w:val="single" w:sz="12" w:space="0" w:color="auto"/>
            </w:tcBorders>
          </w:tcPr>
          <w:p w14:paraId="05B755B1" w14:textId="600F14AC" w:rsidR="00B13ABD" w:rsidRPr="005733C5" w:rsidRDefault="00B13ABD" w:rsidP="00293C65">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 xml:space="preserve">We will implement the agreed strategies and monitor these over an agreed period of time. These are likely to be universal strategies set out in the mainstream core standards. </w:t>
            </w:r>
            <w:r w:rsidR="00B76495" w:rsidRPr="005733C5">
              <w:rPr>
                <w:rFonts w:ascii="Calibri" w:hAnsi="Calibri" w:cs="Calibri"/>
                <w:sz w:val="24"/>
                <w:lang w:val="en-GB" w:eastAsia="en-GB"/>
              </w:rPr>
              <w:t xml:space="preserve">A copy of this can be found here: </w:t>
            </w:r>
            <w:hyperlink r:id="rId29" w:history="1">
              <w:r w:rsidR="00844329" w:rsidRPr="005733C5">
                <w:rPr>
                  <w:rStyle w:val="Hyperlink"/>
                  <w:rFonts w:ascii="Calibri" w:hAnsi="Calibri" w:cs="Calibri"/>
                  <w:sz w:val="24"/>
                  <w:lang w:val="en-GB" w:eastAsia="en-GB"/>
                </w:rPr>
                <w:t>https://www.kelsi.org.uk/__data/assets/pdf_file/0005/117257/Special-educational-needs-mainstream-core-standards-guide-for-parents.pdf</w:t>
              </w:r>
            </w:hyperlink>
            <w:r w:rsidR="00844329" w:rsidRPr="005733C5">
              <w:rPr>
                <w:rFonts w:ascii="Calibri" w:hAnsi="Calibri" w:cs="Calibri"/>
                <w:sz w:val="24"/>
                <w:lang w:val="en-GB" w:eastAsia="en-GB"/>
              </w:rPr>
              <w:t xml:space="preserve"> </w:t>
            </w:r>
            <w:r w:rsidR="00B76495" w:rsidRPr="005733C5">
              <w:rPr>
                <w:rFonts w:ascii="Calibri" w:hAnsi="Calibri" w:cs="Calibri"/>
                <w:sz w:val="24"/>
                <w:lang w:val="en-GB" w:eastAsia="en-GB"/>
              </w:rPr>
              <w:t xml:space="preserve">. This will initiate the ‘Graduated Approach’ where support will be continually reviewed. See next page for more details. </w:t>
            </w:r>
          </w:p>
        </w:tc>
      </w:tr>
      <w:tr w:rsidR="00B13ABD" w:rsidRPr="005733C5" w14:paraId="741BE061"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0CF4D192" w14:textId="77777777" w:rsidR="00B13ABD" w:rsidRPr="005733C5" w:rsidRDefault="00B13ABD" w:rsidP="00293C65">
            <w:pPr>
              <w:pStyle w:val="1bodycopy10pt"/>
              <w:spacing w:line="360" w:lineRule="auto"/>
              <w:jc w:val="center"/>
              <w:rPr>
                <w:rFonts w:ascii="Calibri" w:hAnsi="Calibri" w:cs="Calibri"/>
                <w:b/>
                <w:bCs/>
                <w:sz w:val="28"/>
                <w:szCs w:val="28"/>
                <w:lang w:val="en-GB" w:eastAsia="en-GB"/>
              </w:rPr>
            </w:pPr>
            <w:r w:rsidRPr="005733C5">
              <w:rPr>
                <w:rFonts w:ascii="Calibri" w:hAnsi="Calibri" w:cs="Calibri"/>
                <w:b/>
                <w:bCs/>
                <w:sz w:val="28"/>
                <w:szCs w:val="28"/>
                <w:lang w:val="en-GB" w:eastAsia="en-GB"/>
              </w:rPr>
              <w:lastRenderedPageBreak/>
              <w:t>Phase 4</w:t>
            </w:r>
          </w:p>
        </w:tc>
        <w:tc>
          <w:tcPr>
            <w:tcW w:w="7541" w:type="dxa"/>
            <w:tcBorders>
              <w:top w:val="single" w:sz="12" w:space="0" w:color="auto"/>
              <w:left w:val="single" w:sz="12" w:space="0" w:color="auto"/>
              <w:bottom w:val="single" w:sz="12" w:space="0" w:color="auto"/>
              <w:right w:val="single" w:sz="12" w:space="0" w:color="auto"/>
            </w:tcBorders>
          </w:tcPr>
          <w:p w14:paraId="27188E68" w14:textId="6CBD5E93" w:rsidR="00B13ABD" w:rsidRPr="005733C5" w:rsidRDefault="00B13ABD" w:rsidP="00293C65">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If we decide that your child needs SEN</w:t>
            </w:r>
            <w:r w:rsidR="00236C2A" w:rsidRPr="005733C5">
              <w:rPr>
                <w:rFonts w:ascii="Calibri" w:hAnsi="Calibri" w:cs="Calibri"/>
                <w:sz w:val="24"/>
                <w:lang w:val="en-GB" w:eastAsia="en-GB"/>
              </w:rPr>
              <w:t>D</w:t>
            </w:r>
            <w:r w:rsidRPr="005733C5">
              <w:rPr>
                <w:rFonts w:ascii="Calibri" w:hAnsi="Calibri" w:cs="Calibri"/>
                <w:sz w:val="24"/>
                <w:lang w:val="en-GB" w:eastAsia="en-GB"/>
              </w:rPr>
              <w:t xml:space="preserve"> support, we will formally notify you</w:t>
            </w:r>
            <w:r w:rsidR="00C845AE" w:rsidRPr="005733C5">
              <w:rPr>
                <w:rFonts w:ascii="Calibri" w:hAnsi="Calibri" w:cs="Calibri"/>
                <w:sz w:val="24"/>
                <w:lang w:val="en-GB" w:eastAsia="en-GB"/>
              </w:rPr>
              <w:t xml:space="preserve"> in writing</w:t>
            </w:r>
            <w:r w:rsidRPr="005733C5">
              <w:rPr>
                <w:rFonts w:ascii="Calibri" w:hAnsi="Calibri" w:cs="Calibri"/>
                <w:sz w:val="24"/>
                <w:lang w:val="en-GB" w:eastAsia="en-GB"/>
              </w:rPr>
              <w:t xml:space="preserve"> and your child will be added to the school’s SEND register. They will receive additional support and this will be reviewed using the assess, plan, do, review model.</w:t>
            </w:r>
          </w:p>
        </w:tc>
      </w:tr>
    </w:tbl>
    <w:p w14:paraId="184073E8" w14:textId="4F103D58" w:rsidR="00503DD5" w:rsidRPr="005733C5" w:rsidRDefault="00235F02" w:rsidP="00BB6963">
      <w:pPr>
        <w:pStyle w:val="Heading1"/>
        <w:shd w:val="clear" w:color="auto" w:fill="D9E2F3"/>
        <w:rPr>
          <w:rFonts w:ascii="Calibri" w:hAnsi="Calibri" w:cs="Calibri"/>
          <w:color w:val="auto"/>
          <w:szCs w:val="28"/>
        </w:rPr>
      </w:pPr>
      <w:bookmarkStart w:id="12" w:name="_Toc116987821"/>
      <w:bookmarkStart w:id="13" w:name="_Toc117080330"/>
      <w:bookmarkStart w:id="14" w:name="_Toc119070495"/>
      <w:r w:rsidRPr="005733C5">
        <w:rPr>
          <w:rFonts w:ascii="Calibri" w:hAnsi="Calibri" w:cs="Calibri"/>
          <w:color w:val="auto"/>
          <w:szCs w:val="28"/>
        </w:rPr>
        <w:t xml:space="preserve">4. </w:t>
      </w:r>
      <w:r w:rsidR="00170552" w:rsidRPr="005733C5">
        <w:rPr>
          <w:rFonts w:ascii="Calibri" w:hAnsi="Calibri" w:cs="Calibri"/>
          <w:color w:val="auto"/>
          <w:szCs w:val="28"/>
        </w:rPr>
        <w:t>What happens if the school identifies a need</w:t>
      </w:r>
      <w:r w:rsidRPr="005733C5">
        <w:rPr>
          <w:rFonts w:ascii="Calibri" w:hAnsi="Calibri" w:cs="Calibri"/>
          <w:color w:val="auto"/>
          <w:szCs w:val="28"/>
        </w:rPr>
        <w:t>?</w:t>
      </w:r>
      <w:bookmarkEnd w:id="12"/>
      <w:bookmarkEnd w:id="13"/>
      <w:bookmarkEnd w:id="14"/>
    </w:p>
    <w:p w14:paraId="77420FFD" w14:textId="7A0B6B09" w:rsidR="00C845AE" w:rsidRPr="005733C5" w:rsidRDefault="00C845AE" w:rsidP="00503DD5">
      <w:pPr>
        <w:pStyle w:val="1bodycopy10pt"/>
        <w:spacing w:line="360" w:lineRule="auto"/>
        <w:jc w:val="both"/>
        <w:rPr>
          <w:rFonts w:ascii="Calibri" w:eastAsia="Times New Roman" w:hAnsi="Calibri" w:cs="Calibri"/>
          <w:sz w:val="24"/>
          <w:lang w:eastAsia="en-GB"/>
        </w:rPr>
      </w:pPr>
      <w:r w:rsidRPr="005733C5">
        <w:rPr>
          <w:rFonts w:ascii="Calibri" w:eastAsia="Times New Roman" w:hAnsi="Calibri" w:cs="Calibri"/>
          <w:sz w:val="24"/>
          <w:lang w:eastAsia="en-GB"/>
        </w:rPr>
        <w:t xml:space="preserve">Getting to know </w:t>
      </w:r>
      <w:r w:rsidR="00720951" w:rsidRPr="005733C5">
        <w:rPr>
          <w:rFonts w:ascii="Calibri" w:eastAsia="Times New Roman" w:hAnsi="Calibri" w:cs="Calibri"/>
          <w:sz w:val="24"/>
          <w:lang w:eastAsia="en-GB"/>
        </w:rPr>
        <w:t>every</w:t>
      </w:r>
      <w:r w:rsidRPr="005733C5">
        <w:rPr>
          <w:rFonts w:ascii="Calibri" w:eastAsia="Times New Roman" w:hAnsi="Calibri" w:cs="Calibri"/>
          <w:sz w:val="24"/>
          <w:lang w:eastAsia="en-GB"/>
        </w:rPr>
        <w:t xml:space="preserve"> individual child, through fostering a </w:t>
      </w:r>
      <w:r w:rsidR="00720951" w:rsidRPr="005733C5">
        <w:rPr>
          <w:rFonts w:ascii="Calibri" w:eastAsia="Times New Roman" w:hAnsi="Calibri" w:cs="Calibri"/>
          <w:sz w:val="24"/>
          <w:lang w:eastAsia="en-GB"/>
        </w:rPr>
        <w:t>positive</w:t>
      </w:r>
      <w:r w:rsidRPr="005733C5">
        <w:rPr>
          <w:rFonts w:ascii="Calibri" w:eastAsia="Times New Roman" w:hAnsi="Calibri" w:cs="Calibri"/>
          <w:sz w:val="24"/>
          <w:lang w:eastAsia="en-GB"/>
        </w:rPr>
        <w:t xml:space="preserve"> relationship</w:t>
      </w:r>
      <w:r w:rsidR="00720951" w:rsidRPr="005733C5">
        <w:rPr>
          <w:rFonts w:ascii="Calibri" w:eastAsia="Times New Roman" w:hAnsi="Calibri" w:cs="Calibri"/>
          <w:sz w:val="24"/>
          <w:lang w:eastAsia="en-GB"/>
        </w:rPr>
        <w:t>,</w:t>
      </w:r>
      <w:r w:rsidRPr="005733C5">
        <w:rPr>
          <w:rFonts w:ascii="Calibri" w:eastAsia="Times New Roman" w:hAnsi="Calibri" w:cs="Calibri"/>
          <w:sz w:val="24"/>
          <w:lang w:eastAsia="en-GB"/>
        </w:rPr>
        <w:t xml:space="preserve"> is </w:t>
      </w:r>
      <w:r w:rsidR="00720951" w:rsidRPr="005733C5">
        <w:rPr>
          <w:rFonts w:ascii="Calibri" w:eastAsia="Times New Roman" w:hAnsi="Calibri" w:cs="Calibri"/>
          <w:sz w:val="24"/>
          <w:lang w:eastAsia="en-GB"/>
        </w:rPr>
        <w:t>central to our approach at New Ash Green Primary School</w:t>
      </w:r>
      <w:r w:rsidRPr="005733C5">
        <w:rPr>
          <w:rFonts w:ascii="Calibri" w:eastAsia="Times New Roman" w:hAnsi="Calibri" w:cs="Calibri"/>
          <w:sz w:val="24"/>
          <w:lang w:eastAsia="en-GB"/>
        </w:rPr>
        <w:t xml:space="preserve">. </w:t>
      </w:r>
      <w:r w:rsidR="00720951" w:rsidRPr="005733C5">
        <w:rPr>
          <w:rFonts w:ascii="Calibri" w:eastAsia="Times New Roman" w:hAnsi="Calibri" w:cs="Calibri"/>
          <w:sz w:val="24"/>
          <w:lang w:eastAsia="en-GB"/>
        </w:rPr>
        <w:t>All</w:t>
      </w:r>
      <w:r w:rsidRPr="005733C5">
        <w:rPr>
          <w:rFonts w:ascii="Calibri" w:eastAsia="Times New Roman" w:hAnsi="Calibri" w:cs="Calibri"/>
          <w:sz w:val="24"/>
          <w:lang w:eastAsia="en-GB"/>
        </w:rPr>
        <w:t xml:space="preserve"> our teachers are aware of SEND and ‘watch and monitor’ </w:t>
      </w:r>
      <w:r w:rsidR="00720951" w:rsidRPr="005733C5">
        <w:rPr>
          <w:rFonts w:ascii="Calibri" w:eastAsia="Times New Roman" w:hAnsi="Calibri" w:cs="Calibri"/>
          <w:sz w:val="24"/>
          <w:lang w:eastAsia="en-GB"/>
        </w:rPr>
        <w:t>any pupils who may not be making the expected level</w:t>
      </w:r>
      <w:r w:rsidR="007B5CEA" w:rsidRPr="005733C5">
        <w:rPr>
          <w:rFonts w:ascii="Calibri" w:eastAsia="Times New Roman" w:hAnsi="Calibri" w:cs="Calibri"/>
          <w:sz w:val="24"/>
          <w:lang w:eastAsia="en-GB"/>
        </w:rPr>
        <w:t>s</w:t>
      </w:r>
      <w:r w:rsidR="00720951" w:rsidRPr="005733C5">
        <w:rPr>
          <w:rFonts w:ascii="Calibri" w:eastAsia="Times New Roman" w:hAnsi="Calibri" w:cs="Calibri"/>
          <w:sz w:val="24"/>
          <w:lang w:eastAsia="en-GB"/>
        </w:rPr>
        <w:t xml:space="preserve"> of progress academically and/or socially. This might include Reading, Writing, Maths, attention and focus and social communication.</w:t>
      </w:r>
    </w:p>
    <w:p w14:paraId="0D6C4BF6" w14:textId="77777777" w:rsidR="00720951" w:rsidRPr="005733C5" w:rsidRDefault="00720951" w:rsidP="00720951">
      <w:pPr>
        <w:pStyle w:val="1bodycopy10pt"/>
        <w:spacing w:line="360" w:lineRule="auto"/>
        <w:jc w:val="both"/>
        <w:rPr>
          <w:rFonts w:ascii="Calibri" w:hAnsi="Calibri" w:cs="Calibri"/>
          <w:sz w:val="24"/>
          <w:lang w:val="en-GB"/>
        </w:rPr>
      </w:pPr>
      <w:r w:rsidRPr="005733C5">
        <w:rPr>
          <w:rFonts w:ascii="Calibri" w:hAnsi="Calibri" w:cs="Calibri"/>
          <w:sz w:val="24"/>
          <w:lang w:val="en-GB"/>
        </w:rPr>
        <w:t>If the teacher notices that a pupil is having difficulties, they try to find out if the pupil has any gaps in their learning. If they can find a gap, the school will provide appropriate support. Pupils who don’t have SEND usually make progress quickly once the gap in their learning has been filled.</w:t>
      </w:r>
    </w:p>
    <w:p w14:paraId="0EAAD6F7" w14:textId="27DFFBEE" w:rsidR="00720951" w:rsidRPr="005733C5" w:rsidRDefault="00720951" w:rsidP="00720951">
      <w:pPr>
        <w:pStyle w:val="1bodycopy10pt"/>
        <w:spacing w:line="360" w:lineRule="auto"/>
        <w:jc w:val="both"/>
        <w:rPr>
          <w:rFonts w:ascii="Calibri" w:hAnsi="Calibri" w:cs="Calibri"/>
          <w:sz w:val="24"/>
          <w:lang w:val="en-GB"/>
        </w:rPr>
      </w:pPr>
      <w:r w:rsidRPr="005733C5">
        <w:rPr>
          <w:rFonts w:ascii="Calibri" w:hAnsi="Calibri" w:cs="Calibri"/>
          <w:sz w:val="24"/>
          <w:lang w:val="en-GB"/>
        </w:rPr>
        <w:t xml:space="preserve">If the pupil is still finding it difficult to make the expected progress, the teacher will talk to the </w:t>
      </w:r>
      <w:r w:rsidR="007B5CEA" w:rsidRPr="005733C5">
        <w:rPr>
          <w:rFonts w:ascii="Calibri" w:hAnsi="Calibri" w:cs="Calibri"/>
          <w:sz w:val="24"/>
          <w:lang w:val="en-GB"/>
        </w:rPr>
        <w:t>SENCO and</w:t>
      </w:r>
      <w:r w:rsidRPr="005733C5">
        <w:rPr>
          <w:rFonts w:ascii="Calibri" w:hAnsi="Calibri" w:cs="Calibri"/>
          <w:sz w:val="24"/>
          <w:lang w:val="en-GB"/>
        </w:rPr>
        <w:t xml:space="preserve"> will contact you to discuss the possibility that your child has SEND, and the school will follow the graduated approach (see previous page).</w:t>
      </w:r>
    </w:p>
    <w:p w14:paraId="66A61B25" w14:textId="77777777" w:rsidR="00720951" w:rsidRPr="005733C5" w:rsidRDefault="00720951" w:rsidP="00503DD5">
      <w:pPr>
        <w:pStyle w:val="1bodycopy10pt"/>
        <w:spacing w:line="360" w:lineRule="auto"/>
        <w:jc w:val="both"/>
        <w:rPr>
          <w:rFonts w:ascii="Calibri" w:eastAsia="Times New Roman" w:hAnsi="Calibri" w:cs="Calibri"/>
          <w:sz w:val="24"/>
          <w:lang w:eastAsia="en-GB"/>
        </w:rPr>
      </w:pPr>
    </w:p>
    <w:p w14:paraId="693D28DD" w14:textId="4248ABE7" w:rsidR="00B2421E" w:rsidRPr="005733C5" w:rsidRDefault="00B2421E" w:rsidP="50426C4C">
      <w:pPr>
        <w:pStyle w:val="1bodycopy10pt"/>
        <w:spacing w:line="360" w:lineRule="auto"/>
        <w:jc w:val="both"/>
        <w:rPr>
          <w:rFonts w:ascii="Calibri" w:eastAsia="Times New Roman" w:hAnsi="Calibri" w:cs="Calibri"/>
          <w:sz w:val="24"/>
          <w:lang w:eastAsia="en-GB"/>
        </w:rPr>
      </w:pPr>
      <w:r w:rsidRPr="005733C5">
        <w:rPr>
          <w:rFonts w:ascii="Calibri" w:eastAsia="Times New Roman" w:hAnsi="Calibri" w:cs="Calibri"/>
          <w:sz w:val="24"/>
          <w:lang w:eastAsia="en-GB"/>
        </w:rPr>
        <w:t xml:space="preserve">At New Ash Green Primary </w:t>
      </w:r>
      <w:r w:rsidR="00720951" w:rsidRPr="005733C5">
        <w:rPr>
          <w:rFonts w:ascii="Calibri" w:eastAsia="Times New Roman" w:hAnsi="Calibri" w:cs="Calibri"/>
          <w:sz w:val="24"/>
          <w:lang w:eastAsia="en-GB"/>
        </w:rPr>
        <w:t>School,</w:t>
      </w:r>
      <w:r w:rsidRPr="005733C5">
        <w:rPr>
          <w:rFonts w:ascii="Calibri" w:eastAsia="Times New Roman" w:hAnsi="Calibri" w:cs="Calibri"/>
          <w:sz w:val="24"/>
          <w:lang w:eastAsia="en-GB"/>
        </w:rPr>
        <w:t xml:space="preserve"> we monitor the progress of all pupils six times a year to review their academic progress and attainment. We use national assessments with all pupils at key points: baseline assessments on entry, phonics screening at the end of year 1 and statutory SATs testing at end o</w:t>
      </w:r>
      <w:r w:rsidR="1E8555AD" w:rsidRPr="005733C5">
        <w:rPr>
          <w:rFonts w:ascii="Calibri" w:eastAsia="Times New Roman" w:hAnsi="Calibri" w:cs="Calibri"/>
          <w:sz w:val="24"/>
          <w:lang w:eastAsia="en-GB"/>
        </w:rPr>
        <w:t>f</w:t>
      </w:r>
      <w:r w:rsidRPr="005733C5">
        <w:rPr>
          <w:rFonts w:ascii="Calibri" w:eastAsia="Times New Roman" w:hAnsi="Calibri" w:cs="Calibri"/>
          <w:sz w:val="24"/>
          <w:lang w:eastAsia="en-GB"/>
        </w:rPr>
        <w:t xml:space="preserve"> Key Stage 2. Teacher assessments which determine end of Key Stage data are rigorously monitored via school and cluster moderation. We also have a range of assessment tools available in school to help identify and clarify </w:t>
      </w:r>
      <w:r w:rsidR="007B5CEA" w:rsidRPr="005733C5">
        <w:rPr>
          <w:rFonts w:ascii="Calibri" w:eastAsia="Times New Roman" w:hAnsi="Calibri" w:cs="Calibri"/>
          <w:sz w:val="24"/>
          <w:lang w:eastAsia="en-GB"/>
        </w:rPr>
        <w:t>the needs</w:t>
      </w:r>
      <w:r w:rsidRPr="005733C5">
        <w:rPr>
          <w:rFonts w:ascii="Calibri" w:eastAsia="Times New Roman" w:hAnsi="Calibri" w:cs="Calibri"/>
          <w:sz w:val="24"/>
          <w:lang w:eastAsia="en-GB"/>
        </w:rPr>
        <w:t xml:space="preserve"> of pupils. These include </w:t>
      </w:r>
      <w:r w:rsidR="007B5CEA" w:rsidRPr="005733C5">
        <w:rPr>
          <w:rFonts w:ascii="Calibri" w:eastAsia="Times New Roman" w:hAnsi="Calibri" w:cs="Calibri"/>
          <w:sz w:val="24"/>
          <w:lang w:eastAsia="en-GB"/>
        </w:rPr>
        <w:t>Speech Link</w:t>
      </w:r>
      <w:r w:rsidRPr="005733C5">
        <w:rPr>
          <w:rFonts w:ascii="Calibri" w:eastAsia="Times New Roman" w:hAnsi="Calibri" w:cs="Calibri"/>
          <w:sz w:val="24"/>
          <w:lang w:eastAsia="en-GB"/>
        </w:rPr>
        <w:t xml:space="preserve"> and Language Link, the Dyslexia Portfolio, Phonics Assessments, BPVS (British Picture Vocabulary Score), YARC (York Assessment of Reading </w:t>
      </w:r>
      <w:r w:rsidR="00720951" w:rsidRPr="005733C5">
        <w:rPr>
          <w:rFonts w:ascii="Calibri" w:eastAsia="Times New Roman" w:hAnsi="Calibri" w:cs="Calibri"/>
          <w:sz w:val="24"/>
          <w:lang w:eastAsia="en-GB"/>
        </w:rPr>
        <w:t>Comprehension</w:t>
      </w:r>
      <w:r w:rsidRPr="005733C5">
        <w:rPr>
          <w:rFonts w:ascii="Calibri" w:eastAsia="Times New Roman" w:hAnsi="Calibri" w:cs="Calibri"/>
          <w:sz w:val="24"/>
          <w:lang w:eastAsia="en-GB"/>
        </w:rPr>
        <w:t xml:space="preserve">), GL Single Word Reading Test, and Language for Learning. </w:t>
      </w:r>
    </w:p>
    <w:p w14:paraId="6DF5D3B9" w14:textId="77777777" w:rsidR="00B2421E" w:rsidRPr="005733C5" w:rsidRDefault="00B2421E" w:rsidP="00503DD5">
      <w:pPr>
        <w:pStyle w:val="1bodycopy10pt"/>
        <w:spacing w:line="360" w:lineRule="auto"/>
        <w:jc w:val="both"/>
        <w:rPr>
          <w:rFonts w:ascii="Calibri" w:eastAsia="Times New Roman" w:hAnsi="Calibri" w:cs="Calibri"/>
          <w:sz w:val="24"/>
          <w:lang w:eastAsia="en-GB"/>
        </w:rPr>
      </w:pPr>
      <w:r w:rsidRPr="005733C5">
        <w:rPr>
          <w:rFonts w:ascii="Calibri" w:eastAsia="Times New Roman" w:hAnsi="Calibri" w:cs="Calibri"/>
          <w:sz w:val="24"/>
          <w:lang w:eastAsia="en-GB"/>
        </w:rPr>
        <w:t xml:space="preserve">Where progress is not sufficient, even if a special educational need has not been identified, and after discussion with parents, we put in place extra support to enable the pupil to catch up or to address any emotional or social difficulties. Examples of extra support are differentiated tasks, speech and language programmes, phonics programmes, literacy and maths interventions, personalised reading </w:t>
      </w:r>
      <w:r w:rsidRPr="005733C5">
        <w:rPr>
          <w:rFonts w:ascii="Calibri" w:eastAsia="Times New Roman" w:hAnsi="Calibri" w:cs="Calibri"/>
          <w:sz w:val="24"/>
          <w:lang w:eastAsia="en-GB"/>
        </w:rPr>
        <w:lastRenderedPageBreak/>
        <w:t xml:space="preserve">programmes, interventions to support fine and gross motor skills, social skills, Lego Therapy, Draw &amp; Talk, ELSA (Emotional Literacy Support) and professional counselling. </w:t>
      </w:r>
    </w:p>
    <w:p w14:paraId="4460EB4E" w14:textId="3532B868" w:rsidR="00B2421E" w:rsidRPr="005733C5" w:rsidRDefault="00B2421E" w:rsidP="00503DD5">
      <w:pPr>
        <w:pStyle w:val="1bodycopy10pt"/>
        <w:spacing w:line="360" w:lineRule="auto"/>
        <w:jc w:val="both"/>
        <w:rPr>
          <w:rFonts w:ascii="Calibri" w:eastAsia="Times New Roman" w:hAnsi="Calibri" w:cs="Calibri"/>
          <w:sz w:val="24"/>
          <w:lang w:eastAsia="en-GB"/>
        </w:rPr>
      </w:pPr>
      <w:r w:rsidRPr="005733C5">
        <w:rPr>
          <w:rFonts w:ascii="Calibri" w:eastAsia="Times New Roman" w:hAnsi="Calibri" w:cs="Calibri"/>
          <w:sz w:val="24"/>
          <w:lang w:eastAsia="en-GB"/>
        </w:rPr>
        <w:t>Some pupils may continue to make inadequate progress, despite high-quality teaching targeted at their areas of weakness. For these pupils, and in consultation with parents, we will firstly use a range of assessment tools in school to help determine the underlying difficulties. We also have access to external advisors and specialists</w:t>
      </w:r>
      <w:r w:rsidR="009B2A7B" w:rsidRPr="005733C5">
        <w:rPr>
          <w:rFonts w:ascii="Calibri" w:eastAsia="Times New Roman" w:hAnsi="Calibri" w:cs="Calibri"/>
          <w:sz w:val="24"/>
          <w:lang w:eastAsia="en-GB"/>
        </w:rPr>
        <w:t xml:space="preserve"> which can be discussed with the Community of Schools</w:t>
      </w:r>
      <w:r w:rsidRPr="005733C5">
        <w:rPr>
          <w:rFonts w:ascii="Calibri" w:eastAsia="Times New Roman" w:hAnsi="Calibri" w:cs="Calibri"/>
          <w:sz w:val="24"/>
          <w:lang w:eastAsia="en-GB"/>
        </w:rPr>
        <w:t xml:space="preserve"> process</w:t>
      </w:r>
      <w:r w:rsidR="009B2A7B" w:rsidRPr="005733C5">
        <w:rPr>
          <w:rFonts w:ascii="Calibri" w:eastAsia="Times New Roman" w:hAnsi="Calibri" w:cs="Calibri"/>
          <w:sz w:val="24"/>
          <w:lang w:eastAsia="en-GB"/>
        </w:rPr>
        <w:t xml:space="preserve">, </w:t>
      </w:r>
      <w:r w:rsidRPr="005733C5">
        <w:rPr>
          <w:rFonts w:ascii="Calibri" w:eastAsia="Times New Roman" w:hAnsi="Calibri" w:cs="Calibri"/>
          <w:sz w:val="24"/>
          <w:lang w:eastAsia="en-GB"/>
        </w:rPr>
        <w:t xml:space="preserve">Specialist Learning and Teaching Service and Educational Psychology. We can make or support referrals to Occupational Therapy, Speech and Language Therapy or Community </w:t>
      </w:r>
      <w:r w:rsidR="00720951" w:rsidRPr="005733C5">
        <w:rPr>
          <w:rFonts w:ascii="Calibri" w:eastAsia="Times New Roman" w:hAnsi="Calibri" w:cs="Calibri"/>
          <w:sz w:val="24"/>
          <w:lang w:eastAsia="en-GB"/>
        </w:rPr>
        <w:t>P</w:t>
      </w:r>
      <w:r w:rsidR="008F117E" w:rsidRPr="005733C5">
        <w:rPr>
          <w:rFonts w:ascii="Calibri" w:eastAsia="Times New Roman" w:hAnsi="Calibri" w:cs="Calibri"/>
          <w:sz w:val="24"/>
          <w:lang w:eastAsia="en-GB"/>
        </w:rPr>
        <w:t>a</w:t>
      </w:r>
      <w:r w:rsidR="00720951" w:rsidRPr="005733C5">
        <w:rPr>
          <w:rFonts w:ascii="Calibri" w:eastAsia="Times New Roman" w:hAnsi="Calibri" w:cs="Calibri"/>
          <w:sz w:val="24"/>
          <w:lang w:eastAsia="en-GB"/>
        </w:rPr>
        <w:t>ediatricians</w:t>
      </w:r>
      <w:r w:rsidRPr="005733C5">
        <w:rPr>
          <w:rFonts w:ascii="Calibri" w:eastAsia="Times New Roman" w:hAnsi="Calibri" w:cs="Calibri"/>
          <w:sz w:val="24"/>
          <w:lang w:eastAsia="en-GB"/>
        </w:rPr>
        <w:t xml:space="preserve">, when we can evidence the difficulties and strategies that have been tried in school. </w:t>
      </w:r>
    </w:p>
    <w:p w14:paraId="2A30D399" w14:textId="77777777" w:rsidR="00B2421E" w:rsidRPr="005733C5" w:rsidRDefault="00B2421E" w:rsidP="00503DD5">
      <w:pPr>
        <w:pStyle w:val="1bodycopy10pt"/>
        <w:spacing w:line="360" w:lineRule="auto"/>
        <w:jc w:val="both"/>
        <w:rPr>
          <w:rFonts w:ascii="Calibri" w:eastAsia="Times New Roman" w:hAnsi="Calibri" w:cs="Calibri"/>
          <w:sz w:val="24"/>
          <w:lang w:eastAsia="en-GB"/>
        </w:rPr>
      </w:pPr>
      <w:r w:rsidRPr="005733C5">
        <w:rPr>
          <w:rFonts w:ascii="Calibri" w:eastAsia="Times New Roman" w:hAnsi="Calibri" w:cs="Calibri"/>
          <w:sz w:val="24"/>
          <w:lang w:eastAsia="en-GB"/>
        </w:rPr>
        <w:t xml:space="preserve">The purpose of this more detailed assessment is to understand what additional resources and different approaches are required to enable the pupil to make improved progress. These will be shared with parents, recorded on a provision map and reviewed regularly, and refined / revised as necessary. At this point we will have identified that the pupil has a special educational need because the school is making special educational provision for the pupil which is </w:t>
      </w:r>
      <w:r w:rsidRPr="005733C5">
        <w:rPr>
          <w:rFonts w:ascii="Calibri" w:eastAsia="Times New Roman" w:hAnsi="Calibri" w:cs="Calibri"/>
          <w:i/>
          <w:iCs/>
          <w:sz w:val="24"/>
          <w:lang w:eastAsia="en-GB"/>
        </w:rPr>
        <w:t>additional</w:t>
      </w:r>
      <w:r w:rsidRPr="005733C5">
        <w:rPr>
          <w:rFonts w:ascii="Calibri" w:eastAsia="Times New Roman" w:hAnsi="Calibri" w:cs="Calibri"/>
          <w:sz w:val="24"/>
          <w:lang w:eastAsia="en-GB"/>
        </w:rPr>
        <w:t xml:space="preserve"> </w:t>
      </w:r>
      <w:r w:rsidRPr="005733C5">
        <w:rPr>
          <w:rFonts w:ascii="Calibri" w:eastAsia="Times New Roman" w:hAnsi="Calibri" w:cs="Calibri"/>
          <w:i/>
          <w:iCs/>
          <w:sz w:val="24"/>
          <w:lang w:eastAsia="en-GB"/>
        </w:rPr>
        <w:t>to</w:t>
      </w:r>
      <w:r w:rsidRPr="005733C5">
        <w:rPr>
          <w:rFonts w:ascii="Calibri" w:eastAsia="Times New Roman" w:hAnsi="Calibri" w:cs="Calibri"/>
          <w:sz w:val="24"/>
          <w:lang w:eastAsia="en-GB"/>
        </w:rPr>
        <w:t xml:space="preserve"> and </w:t>
      </w:r>
      <w:r w:rsidRPr="005733C5">
        <w:rPr>
          <w:rFonts w:ascii="Calibri" w:eastAsia="Times New Roman" w:hAnsi="Calibri" w:cs="Calibri"/>
          <w:i/>
          <w:iCs/>
          <w:sz w:val="24"/>
          <w:lang w:eastAsia="en-GB"/>
        </w:rPr>
        <w:t>different</w:t>
      </w:r>
      <w:r w:rsidRPr="005733C5">
        <w:rPr>
          <w:rFonts w:ascii="Calibri" w:eastAsia="Times New Roman" w:hAnsi="Calibri" w:cs="Calibri"/>
          <w:sz w:val="24"/>
          <w:lang w:eastAsia="en-GB"/>
        </w:rPr>
        <w:t xml:space="preserve"> </w:t>
      </w:r>
      <w:r w:rsidRPr="005733C5">
        <w:rPr>
          <w:rFonts w:ascii="Calibri" w:eastAsia="Times New Roman" w:hAnsi="Calibri" w:cs="Calibri"/>
          <w:i/>
          <w:iCs/>
          <w:sz w:val="24"/>
          <w:lang w:eastAsia="en-GB"/>
        </w:rPr>
        <w:t>from</w:t>
      </w:r>
      <w:r w:rsidRPr="005733C5">
        <w:rPr>
          <w:rFonts w:ascii="Calibri" w:eastAsia="Times New Roman" w:hAnsi="Calibri" w:cs="Calibri"/>
          <w:sz w:val="24"/>
          <w:lang w:eastAsia="en-GB"/>
        </w:rPr>
        <w:t xml:space="preserve"> what is normally available. The pupil will be added to the school’s SEND Register after discussion with parents and formally notified by letter. </w:t>
      </w:r>
    </w:p>
    <w:p w14:paraId="5EA663B5" w14:textId="62599926" w:rsidR="00B2421E" w:rsidRPr="005733C5" w:rsidRDefault="00B2421E" w:rsidP="00503DD5">
      <w:pPr>
        <w:pStyle w:val="1bodycopy10pt"/>
        <w:spacing w:line="360" w:lineRule="auto"/>
        <w:jc w:val="both"/>
        <w:rPr>
          <w:rFonts w:ascii="Calibri" w:eastAsia="Times New Roman" w:hAnsi="Calibri" w:cs="Calibri"/>
          <w:sz w:val="24"/>
          <w:lang w:eastAsia="en-GB"/>
        </w:rPr>
      </w:pPr>
      <w:r w:rsidRPr="005733C5">
        <w:rPr>
          <w:rFonts w:ascii="Calibri" w:eastAsia="Times New Roman" w:hAnsi="Calibri" w:cs="Calibri"/>
          <w:sz w:val="24"/>
          <w:lang w:eastAsia="en-GB"/>
        </w:rPr>
        <w:t xml:space="preserve">If the pupil </w:t>
      </w:r>
      <w:r w:rsidR="00720951" w:rsidRPr="005733C5">
        <w:rPr>
          <w:rFonts w:ascii="Calibri" w:eastAsia="Times New Roman" w:hAnsi="Calibri" w:cs="Calibri"/>
          <w:sz w:val="24"/>
          <w:lang w:eastAsia="en-GB"/>
        </w:rPr>
        <w:t xml:space="preserve">is making </w:t>
      </w:r>
      <w:r w:rsidRPr="005733C5">
        <w:rPr>
          <w:rFonts w:ascii="Calibri" w:eastAsia="Times New Roman" w:hAnsi="Calibri" w:cs="Calibri"/>
          <w:sz w:val="24"/>
          <w:lang w:eastAsia="en-GB"/>
        </w:rPr>
        <w:t>good progress using this additional and different resource (but would not be able to maintain this good progress without it) we will continue to identify the pupil as having a special educational need. If the pupil maintain</w:t>
      </w:r>
      <w:r w:rsidR="00720951" w:rsidRPr="005733C5">
        <w:rPr>
          <w:rFonts w:ascii="Calibri" w:eastAsia="Times New Roman" w:hAnsi="Calibri" w:cs="Calibri"/>
          <w:sz w:val="24"/>
          <w:lang w:eastAsia="en-GB"/>
        </w:rPr>
        <w:t>s</w:t>
      </w:r>
      <w:r w:rsidRPr="005733C5">
        <w:rPr>
          <w:rFonts w:ascii="Calibri" w:eastAsia="Times New Roman" w:hAnsi="Calibri" w:cs="Calibri"/>
          <w:sz w:val="24"/>
          <w:lang w:eastAsia="en-GB"/>
        </w:rPr>
        <w:t xml:space="preserve"> good progress without the additional and different </w:t>
      </w:r>
      <w:r w:rsidR="00720951" w:rsidRPr="005733C5">
        <w:rPr>
          <w:rFonts w:ascii="Calibri" w:eastAsia="Times New Roman" w:hAnsi="Calibri" w:cs="Calibri"/>
          <w:sz w:val="24"/>
          <w:lang w:eastAsia="en-GB"/>
        </w:rPr>
        <w:t>resources,</w:t>
      </w:r>
      <w:r w:rsidRPr="005733C5">
        <w:rPr>
          <w:rFonts w:ascii="Calibri" w:eastAsia="Times New Roman" w:hAnsi="Calibri" w:cs="Calibri"/>
          <w:sz w:val="24"/>
          <w:lang w:eastAsia="en-GB"/>
        </w:rPr>
        <w:t xml:space="preserve"> he or she will not be identified with special educational needs. When there is a change in a pupil’s SEND status, parents will be formally notified by letter. </w:t>
      </w:r>
    </w:p>
    <w:p w14:paraId="2E05BAE1" w14:textId="175F1F27" w:rsidR="00235F02" w:rsidRPr="005733C5" w:rsidRDefault="00B2421E" w:rsidP="00503DD5">
      <w:pPr>
        <w:pStyle w:val="1bodycopy10pt"/>
        <w:spacing w:line="360" w:lineRule="auto"/>
        <w:jc w:val="both"/>
        <w:rPr>
          <w:rFonts w:ascii="Calibri" w:eastAsia="Times New Roman" w:hAnsi="Calibri" w:cs="Calibri"/>
          <w:sz w:val="24"/>
          <w:lang w:val="en-GB" w:eastAsia="en-GB"/>
        </w:rPr>
      </w:pPr>
      <w:r w:rsidRPr="005733C5">
        <w:rPr>
          <w:rFonts w:ascii="Calibri" w:eastAsia="Times New Roman" w:hAnsi="Calibri" w:cs="Calibri"/>
          <w:sz w:val="24"/>
          <w:lang w:eastAsia="en-GB"/>
        </w:rPr>
        <w:t xml:space="preserve">We will ensure that all teachers and support staff who work with </w:t>
      </w:r>
      <w:r w:rsidR="00720951" w:rsidRPr="005733C5">
        <w:rPr>
          <w:rFonts w:ascii="Calibri" w:eastAsia="Times New Roman" w:hAnsi="Calibri" w:cs="Calibri"/>
          <w:sz w:val="24"/>
          <w:lang w:eastAsia="en-GB"/>
        </w:rPr>
        <w:t>pupils</w:t>
      </w:r>
      <w:r w:rsidRPr="005733C5">
        <w:rPr>
          <w:rFonts w:ascii="Calibri" w:eastAsia="Times New Roman" w:hAnsi="Calibri" w:cs="Calibri"/>
          <w:sz w:val="24"/>
          <w:lang w:eastAsia="en-GB"/>
        </w:rPr>
        <w:t xml:space="preserve"> are aware of the support to be provided and the teaching approaches to be used.</w:t>
      </w:r>
    </w:p>
    <w:p w14:paraId="2CDF09E1" w14:textId="068ECDC9" w:rsidR="00170552" w:rsidRPr="005733C5" w:rsidRDefault="007B5CEA" w:rsidP="00503DD5">
      <w:pPr>
        <w:pStyle w:val="1bodycopy10pt"/>
        <w:spacing w:line="360" w:lineRule="auto"/>
        <w:jc w:val="both"/>
        <w:rPr>
          <w:rFonts w:ascii="Calibri" w:hAnsi="Calibri" w:cs="Calibri"/>
          <w:sz w:val="24"/>
          <w:lang w:val="en-GB"/>
        </w:rPr>
      </w:pPr>
      <w:r w:rsidRPr="005733C5">
        <w:rPr>
          <w:rFonts w:ascii="Calibri" w:hAnsi="Calibri" w:cs="Calibri"/>
          <w:noProof/>
          <w:sz w:val="24"/>
          <w:lang w:val="en-GB" w:eastAsia="en-GB"/>
        </w:rPr>
        <w:drawing>
          <wp:anchor distT="0" distB="0" distL="114300" distR="114300" simplePos="0" relativeHeight="251658245" behindDoc="0" locked="0" layoutInCell="1" allowOverlap="1" wp14:anchorId="72CACDF1" wp14:editId="2F795995">
            <wp:simplePos x="0" y="0"/>
            <wp:positionH relativeFrom="margin">
              <wp:align>center</wp:align>
            </wp:positionH>
            <wp:positionV relativeFrom="paragraph">
              <wp:posOffset>346075</wp:posOffset>
            </wp:positionV>
            <wp:extent cx="5862320" cy="2318385"/>
            <wp:effectExtent l="0" t="0" r="5080" b="0"/>
            <wp:wrapNone/>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62320" cy="2318385"/>
                    </a:xfrm>
                    <a:prstGeom prst="rect">
                      <a:avLst/>
                    </a:prstGeom>
                    <a:noFill/>
                  </pic:spPr>
                </pic:pic>
              </a:graphicData>
            </a:graphic>
            <wp14:sizeRelH relativeFrom="page">
              <wp14:pctWidth>0</wp14:pctWidth>
            </wp14:sizeRelH>
            <wp14:sizeRelV relativeFrom="page">
              <wp14:pctHeight>0</wp14:pctHeight>
            </wp14:sizeRelV>
          </wp:anchor>
        </w:drawing>
      </w:r>
      <w:r w:rsidR="00170552" w:rsidRPr="005733C5">
        <w:rPr>
          <w:rFonts w:ascii="Calibri" w:hAnsi="Calibri" w:cs="Calibri"/>
          <w:sz w:val="24"/>
          <w:lang w:val="en-GB"/>
        </w:rPr>
        <w:t>The same process is followed if a concern is raised by the school.</w:t>
      </w:r>
    </w:p>
    <w:p w14:paraId="7D5FDF93" w14:textId="686F07E5" w:rsidR="00170552" w:rsidRPr="005733C5" w:rsidRDefault="00170552" w:rsidP="00503DD5">
      <w:pPr>
        <w:pStyle w:val="1bodycopy10pt"/>
        <w:spacing w:line="360" w:lineRule="auto"/>
        <w:jc w:val="both"/>
        <w:rPr>
          <w:rFonts w:ascii="Calibri" w:hAnsi="Calibri" w:cs="Calibri"/>
          <w:sz w:val="24"/>
          <w:lang w:val="en-GB"/>
        </w:rPr>
      </w:pPr>
    </w:p>
    <w:p w14:paraId="0716AE0E" w14:textId="77777777" w:rsidR="007B5CEA" w:rsidRPr="005733C5" w:rsidRDefault="007B5CEA" w:rsidP="00503DD5">
      <w:pPr>
        <w:pStyle w:val="1bodycopy10pt"/>
        <w:spacing w:line="360" w:lineRule="auto"/>
        <w:jc w:val="both"/>
        <w:rPr>
          <w:rFonts w:ascii="Calibri" w:hAnsi="Calibri" w:cs="Calibri"/>
          <w:sz w:val="24"/>
          <w:lang w:val="en-GB"/>
        </w:rPr>
      </w:pPr>
    </w:p>
    <w:p w14:paraId="43EF55E6" w14:textId="77777777" w:rsidR="007B5CEA" w:rsidRPr="005733C5" w:rsidRDefault="007B5CEA" w:rsidP="00503DD5">
      <w:pPr>
        <w:pStyle w:val="1bodycopy10pt"/>
        <w:spacing w:line="360" w:lineRule="auto"/>
        <w:jc w:val="both"/>
        <w:rPr>
          <w:rFonts w:ascii="Calibri" w:hAnsi="Calibri" w:cs="Calibri"/>
          <w:sz w:val="24"/>
          <w:lang w:val="en-GB"/>
        </w:rPr>
      </w:pPr>
    </w:p>
    <w:p w14:paraId="72BE383A" w14:textId="77777777" w:rsidR="007B5CEA" w:rsidRPr="005733C5" w:rsidRDefault="007B5CEA" w:rsidP="00503DD5">
      <w:pPr>
        <w:pStyle w:val="1bodycopy10pt"/>
        <w:spacing w:line="360" w:lineRule="auto"/>
        <w:jc w:val="both"/>
        <w:rPr>
          <w:rFonts w:ascii="Calibri" w:hAnsi="Calibri" w:cs="Calibri"/>
          <w:sz w:val="24"/>
          <w:lang w:val="en-GB"/>
        </w:rPr>
      </w:pPr>
    </w:p>
    <w:p w14:paraId="2BAC4A54" w14:textId="77777777" w:rsidR="00784310" w:rsidRPr="005733C5" w:rsidRDefault="00784310" w:rsidP="00305407">
      <w:pPr>
        <w:pStyle w:val="Heading1"/>
        <w:shd w:val="clear" w:color="auto" w:fill="DEEAF6"/>
        <w:jc w:val="both"/>
        <w:rPr>
          <w:rFonts w:ascii="Calibri" w:eastAsia="Times New Roman" w:hAnsi="Calibri" w:cs="Calibri"/>
          <w:color w:val="auto"/>
          <w:szCs w:val="28"/>
          <w:lang w:eastAsia="en-GB"/>
        </w:rPr>
      </w:pPr>
      <w:bookmarkStart w:id="15" w:name="_Toc116987822"/>
      <w:bookmarkStart w:id="16" w:name="_Toc117080331"/>
      <w:bookmarkStart w:id="17" w:name="_Toc119070496"/>
      <w:r w:rsidRPr="005733C5">
        <w:rPr>
          <w:rFonts w:ascii="Calibri" w:hAnsi="Calibri" w:cs="Calibri"/>
          <w:color w:val="auto"/>
          <w:szCs w:val="28"/>
        </w:rPr>
        <w:lastRenderedPageBreak/>
        <w:t>5. How will the school measure my child’s progress?</w:t>
      </w:r>
      <w:bookmarkEnd w:id="15"/>
      <w:bookmarkEnd w:id="16"/>
      <w:bookmarkEnd w:id="17"/>
    </w:p>
    <w:p w14:paraId="6A483C9A" w14:textId="0162A67D" w:rsidR="00784310" w:rsidRPr="005733C5" w:rsidRDefault="00784310" w:rsidP="00C464B7">
      <w:pPr>
        <w:pStyle w:val="1bodycopy10pt"/>
        <w:spacing w:line="360" w:lineRule="auto"/>
        <w:jc w:val="both"/>
        <w:rPr>
          <w:rFonts w:ascii="Calibri" w:hAnsi="Calibri" w:cs="Calibri"/>
          <w:sz w:val="24"/>
          <w:lang w:val="en-GB"/>
        </w:rPr>
      </w:pPr>
      <w:r w:rsidRPr="005733C5">
        <w:rPr>
          <w:rFonts w:ascii="Calibri" w:hAnsi="Calibri" w:cs="Calibri"/>
          <w:sz w:val="24"/>
          <w:lang w:val="en-GB"/>
        </w:rPr>
        <w:t xml:space="preserve">We will follow the </w:t>
      </w:r>
      <w:r w:rsidR="003C7CD9" w:rsidRPr="005733C5">
        <w:rPr>
          <w:rFonts w:ascii="Calibri" w:hAnsi="Calibri" w:cs="Calibri"/>
          <w:sz w:val="24"/>
          <w:lang w:val="en-GB"/>
        </w:rPr>
        <w:t>‘</w:t>
      </w:r>
      <w:r w:rsidRPr="005733C5">
        <w:rPr>
          <w:rFonts w:ascii="Calibri" w:hAnsi="Calibri" w:cs="Calibri"/>
          <w:sz w:val="24"/>
          <w:lang w:val="en-GB"/>
        </w:rPr>
        <w:t>graduated approach</w:t>
      </w:r>
      <w:r w:rsidR="003C7CD9" w:rsidRPr="005733C5">
        <w:rPr>
          <w:rFonts w:ascii="Calibri" w:hAnsi="Calibri" w:cs="Calibri"/>
          <w:sz w:val="24"/>
          <w:lang w:val="en-GB"/>
        </w:rPr>
        <w:t>’</w:t>
      </w:r>
      <w:r w:rsidRPr="005733C5">
        <w:rPr>
          <w:rFonts w:ascii="Calibri" w:hAnsi="Calibri" w:cs="Calibri"/>
          <w:sz w:val="24"/>
          <w:lang w:val="en-GB"/>
        </w:rPr>
        <w:t xml:space="preserve"> to meeting your child’s </w:t>
      </w:r>
      <w:r w:rsidR="003C7CD9" w:rsidRPr="005733C5">
        <w:rPr>
          <w:rFonts w:ascii="Calibri" w:hAnsi="Calibri" w:cs="Calibri"/>
          <w:sz w:val="24"/>
          <w:lang w:val="en-GB"/>
        </w:rPr>
        <w:t>SEN</w:t>
      </w:r>
      <w:r w:rsidR="00236C2A" w:rsidRPr="005733C5">
        <w:rPr>
          <w:rFonts w:ascii="Calibri" w:hAnsi="Calibri" w:cs="Calibri"/>
          <w:sz w:val="24"/>
          <w:lang w:val="en-GB"/>
        </w:rPr>
        <w:t>D</w:t>
      </w:r>
      <w:r w:rsidR="003C7CD9" w:rsidRPr="005733C5">
        <w:rPr>
          <w:rFonts w:ascii="Calibri" w:hAnsi="Calibri" w:cs="Calibri"/>
          <w:sz w:val="24"/>
          <w:lang w:val="en-GB"/>
        </w:rPr>
        <w:t xml:space="preserve"> </w:t>
      </w:r>
      <w:r w:rsidRPr="005733C5">
        <w:rPr>
          <w:rFonts w:ascii="Calibri" w:hAnsi="Calibri" w:cs="Calibri"/>
          <w:sz w:val="24"/>
          <w:lang w:val="en-GB"/>
        </w:rPr>
        <w:t>needs.</w:t>
      </w:r>
    </w:p>
    <w:p w14:paraId="7049D894" w14:textId="77777777" w:rsidR="00784310" w:rsidRPr="005733C5" w:rsidRDefault="00784310" w:rsidP="00C464B7">
      <w:pPr>
        <w:pStyle w:val="1bodycopy10pt"/>
        <w:spacing w:line="360" w:lineRule="auto"/>
        <w:jc w:val="both"/>
        <w:rPr>
          <w:rFonts w:ascii="Calibri" w:hAnsi="Calibri" w:cs="Calibri"/>
          <w:sz w:val="24"/>
          <w:lang w:val="en-GB"/>
        </w:rPr>
      </w:pPr>
      <w:r w:rsidRPr="005733C5">
        <w:rPr>
          <w:rFonts w:ascii="Calibri" w:hAnsi="Calibri" w:cs="Calibri"/>
          <w:sz w:val="24"/>
          <w:lang w:val="en-GB"/>
        </w:rPr>
        <w:t xml:space="preserve">The graduated approach is a </w:t>
      </w:r>
      <w:r w:rsidR="003C7CD9" w:rsidRPr="005733C5">
        <w:rPr>
          <w:rFonts w:ascii="Calibri" w:hAnsi="Calibri" w:cs="Calibri"/>
          <w:sz w:val="24"/>
          <w:lang w:val="en-GB"/>
        </w:rPr>
        <w:t>4</w:t>
      </w:r>
      <w:r w:rsidRPr="005733C5">
        <w:rPr>
          <w:rFonts w:ascii="Calibri" w:hAnsi="Calibri" w:cs="Calibri"/>
          <w:sz w:val="24"/>
          <w:lang w:val="en-GB"/>
        </w:rPr>
        <w:t xml:space="preserve">-part cycle of </w:t>
      </w:r>
      <w:r w:rsidRPr="005733C5">
        <w:rPr>
          <w:rFonts w:ascii="Calibri" w:hAnsi="Calibri" w:cs="Calibri"/>
          <w:b/>
          <w:bCs/>
          <w:sz w:val="24"/>
          <w:lang w:val="en-GB"/>
        </w:rPr>
        <w:t>assess, plan, do, review</w:t>
      </w:r>
      <w:r w:rsidRPr="005733C5">
        <w:rPr>
          <w:rFonts w:ascii="Calibri" w:hAnsi="Calibri" w:cs="Calibri"/>
          <w:sz w:val="24"/>
          <w:lang w:val="en-GB"/>
        </w:rPr>
        <w:t>. </w:t>
      </w:r>
    </w:p>
    <w:p w14:paraId="02E3D1D5" w14:textId="7A4264B0" w:rsidR="0036029D" w:rsidRPr="005733C5" w:rsidRDefault="00745B1A" w:rsidP="00305407">
      <w:pPr>
        <w:pStyle w:val="1bodycopy10pt"/>
        <w:jc w:val="both"/>
        <w:rPr>
          <w:rFonts w:ascii="Calibri" w:hAnsi="Calibri" w:cs="Calibri"/>
          <w:sz w:val="24"/>
          <w:lang w:val="en-GB" w:eastAsia="en-GB"/>
        </w:rPr>
      </w:pPr>
      <w:r w:rsidRPr="005733C5">
        <w:rPr>
          <w:noProof/>
        </w:rPr>
        <w:drawing>
          <wp:inline distT="0" distB="0" distL="0" distR="0" wp14:anchorId="601DACA5" wp14:editId="7F418853">
            <wp:extent cx="6188710" cy="3710305"/>
            <wp:effectExtent l="0" t="0" r="2540" b="4445"/>
            <wp:docPr id="2133731598" name="Picture 1" descr="A diagram of a child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731598" name="Picture 1" descr="A diagram of a child development&#10;&#10;Description automatically generated"/>
                    <pic:cNvPicPr/>
                  </pic:nvPicPr>
                  <pic:blipFill>
                    <a:blip r:embed="rId30"/>
                    <a:stretch>
                      <a:fillRect/>
                    </a:stretch>
                  </pic:blipFill>
                  <pic:spPr>
                    <a:xfrm>
                      <a:off x="0" y="0"/>
                      <a:ext cx="6188710" cy="3710305"/>
                    </a:xfrm>
                    <a:prstGeom prst="rect">
                      <a:avLst/>
                    </a:prstGeom>
                  </pic:spPr>
                </pic:pic>
              </a:graphicData>
            </a:graphic>
          </wp:inline>
        </w:drawing>
      </w:r>
    </w:p>
    <w:p w14:paraId="55D641B6" w14:textId="77777777" w:rsidR="00745B1A" w:rsidRPr="005733C5" w:rsidRDefault="00745B1A" w:rsidP="00305407">
      <w:pPr>
        <w:pStyle w:val="1bodycopy10pt"/>
        <w:jc w:val="both"/>
        <w:rPr>
          <w:rFonts w:ascii="Calibri" w:hAnsi="Calibri" w:cs="Calibri"/>
          <w:sz w:val="24"/>
          <w:lang w:eastAsia="en-GB"/>
        </w:rPr>
      </w:pPr>
      <w:r w:rsidRPr="005733C5">
        <w:rPr>
          <w:rFonts w:ascii="Calibri" w:hAnsi="Calibri" w:cs="Calibri"/>
          <w:sz w:val="24"/>
          <w:lang w:eastAsia="en-GB"/>
        </w:rPr>
        <w:t xml:space="preserve">As a part of the planning stage of the graduated approach, we will set outcomes that we want to see your child achieve. </w:t>
      </w:r>
    </w:p>
    <w:p w14:paraId="03C7E450" w14:textId="77777777" w:rsidR="00745B1A" w:rsidRPr="005733C5" w:rsidRDefault="00745B1A" w:rsidP="00305407">
      <w:pPr>
        <w:pStyle w:val="1bodycopy10pt"/>
        <w:jc w:val="both"/>
        <w:rPr>
          <w:rFonts w:ascii="Calibri" w:hAnsi="Calibri" w:cs="Calibri"/>
          <w:sz w:val="24"/>
          <w:lang w:eastAsia="en-GB"/>
        </w:rPr>
      </w:pPr>
      <w:r w:rsidRPr="005733C5">
        <w:rPr>
          <w:rFonts w:ascii="Calibri" w:hAnsi="Calibri" w:cs="Calibri"/>
          <w:sz w:val="24"/>
          <w:lang w:eastAsia="en-GB"/>
        </w:rPr>
        <w:t xml:space="preserve">Whenever we run an intervention with your child, we will assess them before the intervention begins. This is known as a ‘baseline assessment’. We do this so we can see how much impact the intervention has on your child’s progress. </w:t>
      </w:r>
    </w:p>
    <w:p w14:paraId="436B8038" w14:textId="7C71C870" w:rsidR="00745B1A" w:rsidRPr="005733C5" w:rsidRDefault="00745B1A" w:rsidP="00305407">
      <w:pPr>
        <w:pStyle w:val="1bodycopy10pt"/>
        <w:jc w:val="both"/>
        <w:rPr>
          <w:rFonts w:ascii="Calibri" w:hAnsi="Calibri" w:cs="Calibri"/>
          <w:sz w:val="24"/>
          <w:lang w:eastAsia="en-GB"/>
        </w:rPr>
      </w:pPr>
      <w:r w:rsidRPr="005733C5">
        <w:rPr>
          <w:rFonts w:ascii="Calibri" w:hAnsi="Calibri" w:cs="Calibri"/>
          <w:sz w:val="24"/>
          <w:lang w:eastAsia="en-GB"/>
        </w:rPr>
        <w:t xml:space="preserve">We will track your child’s progress towards the outcomes we set over time and improve our offer as we learn what your child </w:t>
      </w:r>
      <w:r w:rsidR="008F117E" w:rsidRPr="005733C5">
        <w:rPr>
          <w:rFonts w:ascii="Calibri" w:hAnsi="Calibri" w:cs="Calibri"/>
          <w:sz w:val="24"/>
          <w:lang w:eastAsia="en-GB"/>
        </w:rPr>
        <w:t>responds</w:t>
      </w:r>
      <w:r w:rsidRPr="005733C5">
        <w:rPr>
          <w:rFonts w:ascii="Calibri" w:hAnsi="Calibri" w:cs="Calibri"/>
          <w:sz w:val="24"/>
          <w:lang w:eastAsia="en-GB"/>
        </w:rPr>
        <w:t xml:space="preserve"> </w:t>
      </w:r>
      <w:r w:rsidR="008F117E" w:rsidRPr="005733C5">
        <w:rPr>
          <w:rFonts w:ascii="Calibri" w:hAnsi="Calibri" w:cs="Calibri"/>
          <w:sz w:val="24"/>
          <w:lang w:eastAsia="en-GB"/>
        </w:rPr>
        <w:t xml:space="preserve">to </w:t>
      </w:r>
      <w:r w:rsidRPr="005733C5">
        <w:rPr>
          <w:rFonts w:ascii="Calibri" w:hAnsi="Calibri" w:cs="Calibri"/>
          <w:sz w:val="24"/>
          <w:lang w:eastAsia="en-GB"/>
        </w:rPr>
        <w:t xml:space="preserve">best. Interventions are reviewed each seasonal term (approximately 12 weeks). </w:t>
      </w:r>
    </w:p>
    <w:p w14:paraId="6F970613" w14:textId="37A6CA1C" w:rsidR="00B35245" w:rsidRPr="005733C5" w:rsidRDefault="00745B1A" w:rsidP="00305407">
      <w:pPr>
        <w:pStyle w:val="1bodycopy10pt"/>
        <w:jc w:val="both"/>
        <w:rPr>
          <w:rFonts w:ascii="Calibri" w:hAnsi="Calibri" w:cs="Calibri"/>
          <w:sz w:val="24"/>
          <w:lang w:val="en-GB" w:eastAsia="en-GB"/>
        </w:rPr>
      </w:pPr>
      <w:r w:rsidRPr="005733C5">
        <w:rPr>
          <w:rFonts w:ascii="Calibri" w:hAnsi="Calibri" w:cs="Calibri"/>
          <w:sz w:val="24"/>
          <w:lang w:eastAsia="en-GB"/>
        </w:rPr>
        <w:t>This process will be continual. If the review shows a pupil has made progress, they may no longer need the additional provision made through SEN support. For others, the cycle will continue, and the school's targets, strategies and provisions will be revisited and refined.</w:t>
      </w:r>
    </w:p>
    <w:p w14:paraId="15850CEB" w14:textId="77777777" w:rsidR="00B35245" w:rsidRPr="005733C5" w:rsidRDefault="00B35245" w:rsidP="00305407">
      <w:pPr>
        <w:pStyle w:val="1bodycopy10pt"/>
        <w:jc w:val="both"/>
        <w:rPr>
          <w:rFonts w:ascii="Calibri" w:hAnsi="Calibri" w:cs="Calibri"/>
          <w:sz w:val="24"/>
          <w:lang w:val="en-GB" w:eastAsia="en-GB"/>
        </w:rPr>
      </w:pPr>
    </w:p>
    <w:p w14:paraId="5FCA4C18" w14:textId="77777777" w:rsidR="00784310" w:rsidRPr="005733C5" w:rsidRDefault="00784310" w:rsidP="00305407">
      <w:pPr>
        <w:pStyle w:val="Heading1"/>
        <w:shd w:val="clear" w:color="auto" w:fill="DEEAF6"/>
        <w:jc w:val="both"/>
        <w:rPr>
          <w:rFonts w:ascii="Calibri" w:hAnsi="Calibri" w:cs="Calibri"/>
          <w:color w:val="auto"/>
          <w:szCs w:val="28"/>
          <w:lang w:eastAsia="en-GB"/>
        </w:rPr>
      </w:pPr>
      <w:bookmarkStart w:id="18" w:name="_Toc116987823"/>
      <w:bookmarkStart w:id="19" w:name="_Toc117080332"/>
      <w:bookmarkStart w:id="20" w:name="_Toc119070497"/>
      <w:r w:rsidRPr="005733C5">
        <w:rPr>
          <w:rFonts w:ascii="Calibri" w:hAnsi="Calibri" w:cs="Calibri"/>
          <w:color w:val="auto"/>
          <w:szCs w:val="28"/>
          <w:lang w:eastAsia="en-GB"/>
        </w:rPr>
        <w:t>6. How will I be involved in decisions made about my child’s education?</w:t>
      </w:r>
      <w:bookmarkEnd w:id="18"/>
      <w:bookmarkEnd w:id="19"/>
      <w:bookmarkEnd w:id="20"/>
    </w:p>
    <w:p w14:paraId="415F9D0C" w14:textId="1219FEB6" w:rsidR="00745B1A" w:rsidRPr="005733C5" w:rsidRDefault="00745B1A" w:rsidP="007B5CEA">
      <w:pPr>
        <w:pStyle w:val="4Bulletedcopyblue"/>
        <w:numPr>
          <w:ilvl w:val="0"/>
          <w:numId w:val="0"/>
        </w:numPr>
        <w:spacing w:line="360" w:lineRule="auto"/>
        <w:jc w:val="both"/>
        <w:rPr>
          <w:rFonts w:ascii="Calibri" w:hAnsi="Calibri" w:cs="Calibri"/>
          <w:sz w:val="24"/>
          <w:szCs w:val="24"/>
          <w:lang w:eastAsia="en-GB"/>
        </w:rPr>
      </w:pPr>
      <w:r w:rsidRPr="005733C5">
        <w:rPr>
          <w:rFonts w:ascii="Calibri" w:hAnsi="Calibri" w:cs="Calibri"/>
          <w:sz w:val="24"/>
          <w:szCs w:val="24"/>
          <w:lang w:eastAsia="en-GB"/>
        </w:rPr>
        <w:t xml:space="preserve">We will provide an annual report on your child's progress. </w:t>
      </w:r>
    </w:p>
    <w:p w14:paraId="27CFC2AE" w14:textId="77777777" w:rsidR="00745B1A" w:rsidRPr="005733C5" w:rsidRDefault="00745B1A" w:rsidP="007B5CEA">
      <w:pPr>
        <w:pStyle w:val="4Bulletedcopyblue"/>
        <w:numPr>
          <w:ilvl w:val="0"/>
          <w:numId w:val="0"/>
        </w:numPr>
        <w:spacing w:line="360" w:lineRule="auto"/>
        <w:jc w:val="both"/>
        <w:rPr>
          <w:rFonts w:ascii="Calibri" w:hAnsi="Calibri" w:cs="Calibri"/>
          <w:sz w:val="24"/>
          <w:szCs w:val="24"/>
          <w:lang w:eastAsia="en-GB"/>
        </w:rPr>
      </w:pPr>
      <w:r w:rsidRPr="005733C5">
        <w:rPr>
          <w:rFonts w:ascii="Calibri" w:hAnsi="Calibri" w:cs="Calibri"/>
          <w:sz w:val="24"/>
          <w:szCs w:val="24"/>
          <w:lang w:eastAsia="en-GB"/>
        </w:rPr>
        <w:t>Your child’s class teacher will meet you 3 times a year to:</w:t>
      </w:r>
    </w:p>
    <w:p w14:paraId="2EEFEEB3" w14:textId="2E9C1422" w:rsidR="00784310" w:rsidRPr="005733C5" w:rsidRDefault="00784310" w:rsidP="00745B1A">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lastRenderedPageBreak/>
        <w:t>Set clear outcomes for your child’s progress</w:t>
      </w:r>
    </w:p>
    <w:p w14:paraId="45A5081E" w14:textId="77777777" w:rsidR="00784310" w:rsidRPr="005733C5" w:rsidRDefault="00784310" w:rsidP="007D083F">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Review progress towards those outcomes</w:t>
      </w:r>
    </w:p>
    <w:p w14:paraId="67353E7D" w14:textId="77777777" w:rsidR="00784310" w:rsidRPr="005733C5" w:rsidRDefault="00784310" w:rsidP="007D083F">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Discuss the support we will put in place to help your child make that progress</w:t>
      </w:r>
    </w:p>
    <w:p w14:paraId="00AB2837" w14:textId="77777777" w:rsidR="00784310" w:rsidRPr="005733C5" w:rsidRDefault="00784310" w:rsidP="007D083F">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Identify what we will do, what we will ask you to do, and what we will ask your child to do</w:t>
      </w:r>
    </w:p>
    <w:p w14:paraId="49A0C136" w14:textId="163BACEF" w:rsidR="00784310" w:rsidRPr="005733C5" w:rsidRDefault="00784310" w:rsidP="007D083F">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The SENCO may also attend these meetings to provide extra support. </w:t>
      </w:r>
    </w:p>
    <w:p w14:paraId="37210265" w14:textId="77777777" w:rsidR="00784310" w:rsidRPr="005733C5" w:rsidRDefault="00784310" w:rsidP="007D083F">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We know that you</w:t>
      </w:r>
      <w:r w:rsidR="00551916" w:rsidRPr="005733C5">
        <w:rPr>
          <w:rFonts w:ascii="Calibri" w:hAnsi="Calibri" w:cs="Calibri"/>
          <w:sz w:val="24"/>
          <w:lang w:val="en-GB" w:eastAsia="en-GB"/>
        </w:rPr>
        <w:t>’</w:t>
      </w:r>
      <w:r w:rsidRPr="005733C5">
        <w:rPr>
          <w:rFonts w:ascii="Calibri" w:hAnsi="Calibri" w:cs="Calibri"/>
          <w:sz w:val="24"/>
          <w:lang w:val="en-GB" w:eastAsia="en-GB"/>
        </w:rPr>
        <w:t xml:space="preserve">re the expert when it comes to your child’s needs and aspirations. </w:t>
      </w:r>
      <w:r w:rsidR="00356FE9" w:rsidRPr="005733C5">
        <w:rPr>
          <w:rFonts w:ascii="Calibri" w:hAnsi="Calibri" w:cs="Calibri"/>
          <w:sz w:val="24"/>
          <w:lang w:val="en-GB" w:eastAsia="en-GB"/>
        </w:rPr>
        <w:t>So,</w:t>
      </w:r>
      <w:r w:rsidRPr="005733C5">
        <w:rPr>
          <w:rFonts w:ascii="Calibri" w:hAnsi="Calibri" w:cs="Calibri"/>
          <w:sz w:val="24"/>
          <w:lang w:val="en-GB" w:eastAsia="en-GB"/>
        </w:rPr>
        <w:t xml:space="preserve"> we want to make sure you have a full understanding of how we</w:t>
      </w:r>
      <w:r w:rsidR="00551916" w:rsidRPr="005733C5">
        <w:rPr>
          <w:rFonts w:ascii="Calibri" w:hAnsi="Calibri" w:cs="Calibri"/>
          <w:sz w:val="24"/>
          <w:lang w:val="en-GB" w:eastAsia="en-GB"/>
        </w:rPr>
        <w:t>’</w:t>
      </w:r>
      <w:r w:rsidRPr="005733C5">
        <w:rPr>
          <w:rFonts w:ascii="Calibri" w:hAnsi="Calibri" w:cs="Calibri"/>
          <w:sz w:val="24"/>
          <w:lang w:val="en-GB" w:eastAsia="en-GB"/>
        </w:rPr>
        <w:t>re trying to meet your child’s needs, so that you can provide insight into what you think would work best for your child.</w:t>
      </w:r>
    </w:p>
    <w:p w14:paraId="0865A500" w14:textId="24338386" w:rsidR="00784310" w:rsidRPr="005733C5" w:rsidRDefault="00551916" w:rsidP="007D083F">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W</w:t>
      </w:r>
      <w:r w:rsidR="00784310" w:rsidRPr="005733C5">
        <w:rPr>
          <w:rFonts w:ascii="Calibri" w:hAnsi="Calibri" w:cs="Calibri"/>
          <w:sz w:val="24"/>
          <w:lang w:val="en-GB" w:eastAsia="en-GB"/>
        </w:rPr>
        <w:t xml:space="preserve">e </w:t>
      </w:r>
      <w:r w:rsidRPr="005733C5">
        <w:rPr>
          <w:rFonts w:ascii="Calibri" w:hAnsi="Calibri" w:cs="Calibri"/>
          <w:sz w:val="24"/>
          <w:lang w:val="en-GB" w:eastAsia="en-GB"/>
        </w:rPr>
        <w:t xml:space="preserve">also </w:t>
      </w:r>
      <w:r w:rsidR="00784310" w:rsidRPr="005733C5">
        <w:rPr>
          <w:rFonts w:ascii="Calibri" w:hAnsi="Calibri" w:cs="Calibri"/>
          <w:sz w:val="24"/>
          <w:lang w:val="en-GB" w:eastAsia="en-GB"/>
        </w:rPr>
        <w:t>want to hear from you as much as possible so that we can build a better picture of how the SEN</w:t>
      </w:r>
      <w:r w:rsidR="00236C2A" w:rsidRPr="005733C5">
        <w:rPr>
          <w:rFonts w:ascii="Calibri" w:hAnsi="Calibri" w:cs="Calibri"/>
          <w:sz w:val="24"/>
          <w:lang w:val="en-GB" w:eastAsia="en-GB"/>
        </w:rPr>
        <w:t>D</w:t>
      </w:r>
      <w:r w:rsidR="00784310" w:rsidRPr="005733C5">
        <w:rPr>
          <w:rFonts w:ascii="Calibri" w:hAnsi="Calibri" w:cs="Calibri"/>
          <w:sz w:val="24"/>
          <w:lang w:val="en-GB" w:eastAsia="en-GB"/>
        </w:rPr>
        <w:t xml:space="preserve"> support we are providing is impacting your child outside of school. </w:t>
      </w:r>
    </w:p>
    <w:p w14:paraId="3E77AF57" w14:textId="77777777" w:rsidR="00784310" w:rsidRPr="005733C5" w:rsidRDefault="00784310" w:rsidP="007D083F">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If your child’s needs or aspirations change at any time, please let us know right away so we can keep our provision as relevant as possible.</w:t>
      </w:r>
    </w:p>
    <w:p w14:paraId="4ACD821C" w14:textId="490549D5" w:rsidR="00745B1A" w:rsidRPr="005733C5" w:rsidRDefault="00745B1A" w:rsidP="00305407">
      <w:pPr>
        <w:pStyle w:val="1bodycopy10pt"/>
        <w:jc w:val="both"/>
        <w:rPr>
          <w:rFonts w:ascii="Calibri" w:hAnsi="Calibri" w:cs="Calibri"/>
          <w:b/>
          <w:bCs/>
          <w:sz w:val="24"/>
          <w:lang w:eastAsia="en-GB"/>
        </w:rPr>
      </w:pPr>
      <w:r w:rsidRPr="005733C5">
        <w:rPr>
          <w:rFonts w:ascii="Calibri" w:hAnsi="Calibri" w:cs="Calibri"/>
          <w:b/>
          <w:bCs/>
          <w:sz w:val="24"/>
          <w:lang w:eastAsia="en-GB"/>
        </w:rPr>
        <w:t xml:space="preserve">Please provide the school with copies of any medical reports. </w:t>
      </w:r>
    </w:p>
    <w:p w14:paraId="62A6EBFF" w14:textId="77777777" w:rsidR="00745B1A" w:rsidRPr="005733C5" w:rsidRDefault="00745B1A" w:rsidP="00305407">
      <w:pPr>
        <w:pStyle w:val="1bodycopy10pt"/>
        <w:jc w:val="both"/>
        <w:rPr>
          <w:rFonts w:ascii="Calibri" w:hAnsi="Calibri" w:cs="Calibri"/>
          <w:sz w:val="24"/>
          <w:lang w:eastAsia="en-GB"/>
        </w:rPr>
      </w:pPr>
      <w:r w:rsidRPr="005733C5">
        <w:rPr>
          <w:rFonts w:ascii="Calibri" w:hAnsi="Calibri" w:cs="Calibri"/>
          <w:sz w:val="24"/>
          <w:lang w:eastAsia="en-GB"/>
        </w:rPr>
        <w:t xml:space="preserve">After any discussion we will make a record of any outcomes, actions and support that have been agreed. This record will be shared with all relevant staff. </w:t>
      </w:r>
    </w:p>
    <w:p w14:paraId="7CC2B17D" w14:textId="2AC99305" w:rsidR="00087F9C" w:rsidRPr="005733C5" w:rsidRDefault="00745B1A" w:rsidP="00305407">
      <w:pPr>
        <w:pStyle w:val="1bodycopy10pt"/>
        <w:jc w:val="both"/>
        <w:rPr>
          <w:rFonts w:ascii="Calibri" w:hAnsi="Calibri" w:cs="Calibri"/>
          <w:sz w:val="24"/>
          <w:lang w:val="en-GB" w:eastAsia="en-GB"/>
        </w:rPr>
      </w:pPr>
      <w:r w:rsidRPr="005733C5">
        <w:rPr>
          <w:rFonts w:ascii="Calibri" w:hAnsi="Calibri" w:cs="Calibri"/>
          <w:sz w:val="24"/>
          <w:lang w:eastAsia="en-GB"/>
        </w:rPr>
        <w:t>If you have concerns that arise between these meetings, please contact your child’s class teacher by emailing the school office or at the end of the day when you collect your child.</w:t>
      </w:r>
    </w:p>
    <w:p w14:paraId="69B57AD9" w14:textId="77777777" w:rsidR="00087F9C" w:rsidRPr="005733C5" w:rsidRDefault="00087F9C" w:rsidP="00305407">
      <w:pPr>
        <w:pStyle w:val="1bodycopy10pt"/>
        <w:jc w:val="both"/>
        <w:rPr>
          <w:rFonts w:ascii="Calibri" w:hAnsi="Calibri" w:cs="Calibri"/>
          <w:sz w:val="24"/>
          <w:lang w:val="en-GB" w:eastAsia="en-GB"/>
        </w:rPr>
      </w:pPr>
    </w:p>
    <w:p w14:paraId="4088A8CE" w14:textId="104A37D4" w:rsidR="00784310" w:rsidRPr="005733C5" w:rsidRDefault="00784310" w:rsidP="00305407">
      <w:pPr>
        <w:pStyle w:val="Heading1"/>
        <w:shd w:val="clear" w:color="auto" w:fill="DEEAF6"/>
        <w:jc w:val="both"/>
        <w:rPr>
          <w:rFonts w:ascii="Calibri" w:hAnsi="Calibri" w:cs="Calibri"/>
          <w:color w:val="auto"/>
          <w:szCs w:val="28"/>
          <w:lang w:eastAsia="en-GB"/>
        </w:rPr>
      </w:pPr>
      <w:bookmarkStart w:id="21" w:name="_Toc116987824"/>
      <w:bookmarkStart w:id="22" w:name="_Toc117080333"/>
      <w:bookmarkStart w:id="23" w:name="_Toc119070498"/>
      <w:r w:rsidRPr="005733C5">
        <w:rPr>
          <w:rFonts w:ascii="Calibri" w:hAnsi="Calibri" w:cs="Calibri"/>
          <w:color w:val="auto"/>
          <w:szCs w:val="28"/>
          <w:lang w:eastAsia="en-GB"/>
        </w:rPr>
        <w:t>7. How will my child be involved in decisions made about their education?</w:t>
      </w:r>
      <w:bookmarkEnd w:id="21"/>
      <w:bookmarkEnd w:id="22"/>
      <w:bookmarkEnd w:id="23"/>
    </w:p>
    <w:p w14:paraId="55C0B762" w14:textId="0522A137" w:rsidR="00784310" w:rsidRPr="005733C5" w:rsidRDefault="00784310" w:rsidP="007D083F">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The level of involvement will depend on your child’s age</w:t>
      </w:r>
      <w:r w:rsidR="0008612A" w:rsidRPr="005733C5">
        <w:rPr>
          <w:rFonts w:ascii="Calibri" w:hAnsi="Calibri" w:cs="Calibri"/>
          <w:sz w:val="24"/>
          <w:lang w:val="en-GB" w:eastAsia="en-GB"/>
        </w:rPr>
        <w:t xml:space="preserve"> and individual needs</w:t>
      </w:r>
      <w:r w:rsidRPr="005733C5">
        <w:rPr>
          <w:rFonts w:ascii="Calibri" w:hAnsi="Calibri" w:cs="Calibri"/>
          <w:sz w:val="24"/>
          <w:lang w:val="en-GB" w:eastAsia="en-GB"/>
        </w:rPr>
        <w:t xml:space="preserve">. We recognise that no </w:t>
      </w:r>
      <w:r w:rsidR="00A472E7" w:rsidRPr="005733C5">
        <w:rPr>
          <w:rFonts w:ascii="Calibri" w:hAnsi="Calibri" w:cs="Calibri"/>
          <w:sz w:val="24"/>
          <w:lang w:val="en-GB" w:eastAsia="en-GB"/>
        </w:rPr>
        <w:t>two</w:t>
      </w:r>
      <w:r w:rsidRPr="005733C5">
        <w:rPr>
          <w:rFonts w:ascii="Calibri" w:hAnsi="Calibri" w:cs="Calibri"/>
          <w:sz w:val="24"/>
          <w:lang w:val="en-GB" w:eastAsia="en-GB"/>
        </w:rPr>
        <w:t xml:space="preserve"> </w:t>
      </w:r>
      <w:r w:rsidR="00CF5C31" w:rsidRPr="005733C5">
        <w:rPr>
          <w:rFonts w:ascii="Calibri" w:hAnsi="Calibri" w:cs="Calibri"/>
          <w:sz w:val="24"/>
          <w:lang w:val="en-GB" w:eastAsia="en-GB"/>
        </w:rPr>
        <w:t>pupils</w:t>
      </w:r>
      <w:r w:rsidRPr="005733C5">
        <w:rPr>
          <w:rFonts w:ascii="Calibri" w:hAnsi="Calibri" w:cs="Calibri"/>
          <w:sz w:val="24"/>
          <w:lang w:val="en-GB" w:eastAsia="en-GB"/>
        </w:rPr>
        <w:t xml:space="preserve"> are the same, so we will </w:t>
      </w:r>
      <w:r w:rsidR="00551916" w:rsidRPr="005733C5">
        <w:rPr>
          <w:rFonts w:ascii="Calibri" w:hAnsi="Calibri" w:cs="Calibri"/>
          <w:sz w:val="24"/>
          <w:lang w:val="en-GB" w:eastAsia="en-GB"/>
        </w:rPr>
        <w:t>decide</w:t>
      </w:r>
      <w:r w:rsidRPr="005733C5">
        <w:rPr>
          <w:rFonts w:ascii="Calibri" w:hAnsi="Calibri" w:cs="Calibri"/>
          <w:sz w:val="24"/>
          <w:lang w:val="en-GB" w:eastAsia="en-GB"/>
        </w:rPr>
        <w:t xml:space="preserve"> on a case-by-case basis, with your input.</w:t>
      </w:r>
    </w:p>
    <w:p w14:paraId="30634344" w14:textId="77777777" w:rsidR="00784310" w:rsidRPr="005733C5" w:rsidRDefault="00784310" w:rsidP="007D083F">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 xml:space="preserve">We </w:t>
      </w:r>
      <w:r w:rsidR="00551916" w:rsidRPr="005733C5">
        <w:rPr>
          <w:rFonts w:ascii="Calibri" w:hAnsi="Calibri" w:cs="Calibri"/>
          <w:sz w:val="24"/>
          <w:lang w:val="en-GB" w:eastAsia="en-GB"/>
        </w:rPr>
        <w:t>may seek your child’s views</w:t>
      </w:r>
      <w:r w:rsidRPr="005733C5">
        <w:rPr>
          <w:rFonts w:ascii="Calibri" w:hAnsi="Calibri" w:cs="Calibri"/>
          <w:sz w:val="24"/>
          <w:lang w:val="en-GB" w:eastAsia="en-GB"/>
        </w:rPr>
        <w:t xml:space="preserve"> by asking them to:</w:t>
      </w:r>
    </w:p>
    <w:p w14:paraId="6B184DD5" w14:textId="1A591543" w:rsidR="00784310" w:rsidRPr="005733C5" w:rsidRDefault="00784310" w:rsidP="007D083F">
      <w:pPr>
        <w:pStyle w:val="4Bulletedcopyblue"/>
        <w:spacing w:line="360" w:lineRule="auto"/>
        <w:ind w:left="1701"/>
        <w:jc w:val="both"/>
        <w:rPr>
          <w:rFonts w:ascii="Calibri" w:hAnsi="Calibri" w:cs="Calibri"/>
          <w:sz w:val="24"/>
          <w:szCs w:val="24"/>
          <w:lang w:val="en-GB" w:eastAsia="en-GB"/>
        </w:rPr>
      </w:pPr>
      <w:r w:rsidRPr="005733C5">
        <w:rPr>
          <w:rFonts w:ascii="Calibri" w:hAnsi="Calibri" w:cs="Calibri"/>
          <w:sz w:val="24"/>
          <w:szCs w:val="24"/>
          <w:lang w:val="en-GB" w:eastAsia="en-GB"/>
        </w:rPr>
        <w:t>Attend meetings to discuss their progress and outcomes</w:t>
      </w:r>
      <w:r w:rsidR="00356FE9" w:rsidRPr="005733C5">
        <w:rPr>
          <w:rFonts w:ascii="Calibri" w:hAnsi="Calibri" w:cs="Calibri"/>
        </w:rPr>
        <w:t xml:space="preserve"> </w:t>
      </w:r>
    </w:p>
    <w:p w14:paraId="1E6EE52F" w14:textId="77777777" w:rsidR="00784310" w:rsidRPr="005733C5" w:rsidRDefault="00784310" w:rsidP="007D083F">
      <w:pPr>
        <w:pStyle w:val="4Bulletedcopyblue"/>
        <w:spacing w:line="360" w:lineRule="auto"/>
        <w:ind w:left="1701"/>
        <w:jc w:val="both"/>
        <w:rPr>
          <w:rFonts w:ascii="Calibri" w:hAnsi="Calibri" w:cs="Calibri"/>
          <w:sz w:val="24"/>
          <w:szCs w:val="24"/>
          <w:lang w:val="en-GB" w:eastAsia="en-GB"/>
        </w:rPr>
      </w:pPr>
      <w:r w:rsidRPr="005733C5">
        <w:rPr>
          <w:rFonts w:ascii="Calibri" w:hAnsi="Calibri" w:cs="Calibri"/>
          <w:sz w:val="24"/>
          <w:szCs w:val="24"/>
          <w:lang w:val="en-GB" w:eastAsia="en-GB"/>
        </w:rPr>
        <w:t>Prepare a presentation, written statement, video, drawing</w:t>
      </w:r>
      <w:r w:rsidR="00551916" w:rsidRPr="005733C5">
        <w:rPr>
          <w:rFonts w:ascii="Calibri" w:hAnsi="Calibri" w:cs="Calibri"/>
          <w:sz w:val="24"/>
          <w:szCs w:val="24"/>
          <w:lang w:val="en-GB" w:eastAsia="en-GB"/>
        </w:rPr>
        <w:t>,</w:t>
      </w:r>
      <w:r w:rsidRPr="005733C5">
        <w:rPr>
          <w:rFonts w:ascii="Calibri" w:hAnsi="Calibri" w:cs="Calibri"/>
          <w:sz w:val="24"/>
          <w:szCs w:val="24"/>
          <w:lang w:val="en-GB" w:eastAsia="en-GB"/>
        </w:rPr>
        <w:t xml:space="preserve"> etc.</w:t>
      </w:r>
    </w:p>
    <w:p w14:paraId="1F5AF8D8" w14:textId="77777777" w:rsidR="00784310" w:rsidRPr="005733C5" w:rsidRDefault="00784310" w:rsidP="007D083F">
      <w:pPr>
        <w:pStyle w:val="4Bulletedcopyblue"/>
        <w:spacing w:line="360" w:lineRule="auto"/>
        <w:ind w:left="1701"/>
        <w:jc w:val="both"/>
        <w:rPr>
          <w:rFonts w:ascii="Calibri" w:hAnsi="Calibri" w:cs="Calibri"/>
          <w:sz w:val="24"/>
          <w:szCs w:val="24"/>
          <w:lang w:val="en-GB" w:eastAsia="en-GB"/>
        </w:rPr>
      </w:pPr>
      <w:r w:rsidRPr="005733C5">
        <w:rPr>
          <w:rFonts w:ascii="Calibri" w:hAnsi="Calibri" w:cs="Calibri"/>
          <w:sz w:val="24"/>
          <w:szCs w:val="24"/>
          <w:lang w:val="en-GB" w:eastAsia="en-GB"/>
        </w:rPr>
        <w:t>Discuss their views with a member of staff who can act as a representative during the meeting</w:t>
      </w:r>
    </w:p>
    <w:p w14:paraId="000935DD" w14:textId="091A72B1" w:rsidR="00784310" w:rsidRPr="005733C5" w:rsidRDefault="00784310" w:rsidP="007D083F">
      <w:pPr>
        <w:pStyle w:val="4Bulletedcopyblue"/>
        <w:spacing w:line="360" w:lineRule="auto"/>
        <w:ind w:left="1701"/>
        <w:jc w:val="both"/>
        <w:rPr>
          <w:rFonts w:ascii="Calibri" w:hAnsi="Calibri" w:cs="Calibri"/>
          <w:sz w:val="24"/>
          <w:szCs w:val="24"/>
          <w:lang w:val="en-GB" w:eastAsia="en-GB"/>
        </w:rPr>
      </w:pPr>
      <w:r w:rsidRPr="005733C5">
        <w:rPr>
          <w:rFonts w:ascii="Calibri" w:hAnsi="Calibri" w:cs="Calibri"/>
          <w:sz w:val="24"/>
          <w:szCs w:val="24"/>
          <w:lang w:val="en-GB" w:eastAsia="en-GB"/>
        </w:rPr>
        <w:t>Complete a survey</w:t>
      </w:r>
    </w:p>
    <w:p w14:paraId="2AE30A88" w14:textId="5B4AC310" w:rsidR="007D083F" w:rsidRPr="005733C5" w:rsidRDefault="007D083F" w:rsidP="007D083F">
      <w:pPr>
        <w:pStyle w:val="4Bulletedcopyblue"/>
        <w:numPr>
          <w:ilvl w:val="0"/>
          <w:numId w:val="0"/>
        </w:numPr>
        <w:ind w:left="340" w:hanging="170"/>
        <w:jc w:val="both"/>
        <w:rPr>
          <w:noProof/>
        </w:rPr>
      </w:pPr>
    </w:p>
    <w:p w14:paraId="2447EA80" w14:textId="77777777" w:rsidR="00A472E7" w:rsidRPr="005733C5" w:rsidRDefault="00784310" w:rsidP="00305407">
      <w:pPr>
        <w:pStyle w:val="1bodycopy10pt"/>
        <w:jc w:val="both"/>
        <w:rPr>
          <w:rFonts w:ascii="Calibri" w:hAnsi="Calibri" w:cs="Calibri"/>
          <w:b/>
          <w:bCs/>
          <w:sz w:val="24"/>
          <w:lang w:val="en-GB" w:eastAsia="en-GB"/>
        </w:rPr>
      </w:pPr>
      <w:bookmarkStart w:id="24" w:name="_Toc116987825"/>
      <w:bookmarkStart w:id="25" w:name="_Toc117080334"/>
      <w:bookmarkStart w:id="26" w:name="_Toc119070499"/>
      <w:r w:rsidRPr="005733C5">
        <w:rPr>
          <w:rStyle w:val="Heading1Char"/>
          <w:rFonts w:ascii="Calibri" w:hAnsi="Calibri" w:cs="Calibri"/>
          <w:color w:val="auto"/>
          <w:szCs w:val="28"/>
          <w:shd w:val="clear" w:color="auto" w:fill="DEEAF6"/>
          <w:lang w:val="en-GB" w:eastAsia="en-GB"/>
        </w:rPr>
        <w:lastRenderedPageBreak/>
        <w:t xml:space="preserve">8. How will the school adapt </w:t>
      </w:r>
      <w:r w:rsidR="0028381C" w:rsidRPr="005733C5">
        <w:rPr>
          <w:rStyle w:val="Heading1Char"/>
          <w:rFonts w:ascii="Calibri" w:hAnsi="Calibri" w:cs="Calibri"/>
          <w:color w:val="auto"/>
          <w:szCs w:val="28"/>
          <w:shd w:val="clear" w:color="auto" w:fill="DEEAF6"/>
          <w:lang w:val="en-GB" w:eastAsia="en-GB"/>
        </w:rPr>
        <w:t>its</w:t>
      </w:r>
      <w:r w:rsidRPr="005733C5">
        <w:rPr>
          <w:rStyle w:val="Heading1Char"/>
          <w:rFonts w:ascii="Calibri" w:hAnsi="Calibri" w:cs="Calibri"/>
          <w:color w:val="auto"/>
          <w:szCs w:val="28"/>
          <w:shd w:val="clear" w:color="auto" w:fill="DEEAF6"/>
          <w:lang w:val="en-GB" w:eastAsia="en-GB"/>
        </w:rPr>
        <w:t xml:space="preserve"> teaching </w:t>
      </w:r>
      <w:r w:rsidR="0028381C" w:rsidRPr="005733C5">
        <w:rPr>
          <w:rStyle w:val="Heading1Char"/>
          <w:rFonts w:ascii="Calibri" w:hAnsi="Calibri" w:cs="Calibri"/>
          <w:color w:val="auto"/>
          <w:szCs w:val="28"/>
          <w:shd w:val="clear" w:color="auto" w:fill="DEEAF6"/>
          <w:lang w:val="en-GB" w:eastAsia="en-GB"/>
        </w:rPr>
        <w:t>for my child</w:t>
      </w:r>
      <w:r w:rsidRPr="005733C5">
        <w:rPr>
          <w:rStyle w:val="Heading1Char"/>
          <w:rFonts w:ascii="Calibri" w:hAnsi="Calibri" w:cs="Calibri"/>
          <w:color w:val="auto"/>
          <w:szCs w:val="28"/>
          <w:shd w:val="clear" w:color="auto" w:fill="DEEAF6"/>
          <w:lang w:val="en-GB" w:eastAsia="en-GB"/>
        </w:rPr>
        <w:t>?</w:t>
      </w:r>
      <w:bookmarkEnd w:id="24"/>
      <w:bookmarkEnd w:id="25"/>
      <w:bookmarkEnd w:id="26"/>
    </w:p>
    <w:p w14:paraId="0AA840E1" w14:textId="1B90D351" w:rsidR="00745B1A" w:rsidRPr="005733C5" w:rsidRDefault="00745B1A" w:rsidP="002C072F">
      <w:pPr>
        <w:pStyle w:val="1bodycopy10pt"/>
        <w:spacing w:line="360" w:lineRule="auto"/>
        <w:jc w:val="both"/>
        <w:rPr>
          <w:rFonts w:ascii="Calibri" w:hAnsi="Calibri" w:cs="Calibri"/>
          <w:sz w:val="24"/>
          <w:lang w:eastAsia="en-GB"/>
        </w:rPr>
      </w:pPr>
      <w:r w:rsidRPr="005733C5">
        <w:rPr>
          <w:rFonts w:ascii="Calibri" w:hAnsi="Calibri" w:cs="Calibri"/>
          <w:sz w:val="24"/>
          <w:lang w:eastAsia="en-GB"/>
        </w:rPr>
        <w:t xml:space="preserve">The school’s Special Educational Needs and Disability policy and Accessibility </w:t>
      </w:r>
      <w:r w:rsidR="007B5CEA" w:rsidRPr="005733C5">
        <w:rPr>
          <w:rFonts w:ascii="Calibri" w:hAnsi="Calibri" w:cs="Calibri"/>
          <w:sz w:val="24"/>
          <w:lang w:eastAsia="en-GB"/>
        </w:rPr>
        <w:t>P</w:t>
      </w:r>
      <w:r w:rsidRPr="005733C5">
        <w:rPr>
          <w:rFonts w:ascii="Calibri" w:hAnsi="Calibri" w:cs="Calibri"/>
          <w:sz w:val="24"/>
          <w:lang w:eastAsia="en-GB"/>
        </w:rPr>
        <w:t xml:space="preserve">lan are both available on the school website. </w:t>
      </w:r>
      <w:hyperlink r:id="rId31" w:history="1">
        <w:r w:rsidRPr="005733C5">
          <w:rPr>
            <w:rStyle w:val="Hyperlink"/>
            <w:rFonts w:ascii="Calibri" w:hAnsi="Calibri" w:cs="Calibri"/>
            <w:sz w:val="24"/>
            <w:lang w:eastAsia="en-GB"/>
          </w:rPr>
          <w:t>https://www.new-ash.kent.sch.uk/our-school/policies/</w:t>
        </w:r>
      </w:hyperlink>
    </w:p>
    <w:p w14:paraId="12A22E30" w14:textId="77777777" w:rsidR="00745B1A" w:rsidRPr="005733C5" w:rsidRDefault="00745B1A" w:rsidP="002C072F">
      <w:pPr>
        <w:pStyle w:val="1bodycopy10pt"/>
        <w:spacing w:line="360" w:lineRule="auto"/>
        <w:jc w:val="both"/>
        <w:rPr>
          <w:rFonts w:ascii="Calibri" w:hAnsi="Calibri" w:cs="Calibri"/>
          <w:sz w:val="24"/>
          <w:lang w:eastAsia="en-GB"/>
        </w:rPr>
      </w:pPr>
      <w:r w:rsidRPr="005733C5">
        <w:rPr>
          <w:rFonts w:ascii="Calibri" w:hAnsi="Calibri" w:cs="Calibri"/>
          <w:sz w:val="24"/>
          <w:lang w:eastAsia="en-GB"/>
        </w:rPr>
        <w:t xml:space="preserve">Your child’s teacher is responsible and accountable for the progress and development of all the pupils in their class. </w:t>
      </w:r>
    </w:p>
    <w:p w14:paraId="370D45DA" w14:textId="72D29058" w:rsidR="002C072F" w:rsidRPr="005733C5" w:rsidRDefault="002C072F" w:rsidP="002C072F">
      <w:pPr>
        <w:pStyle w:val="1bodycopy10pt"/>
        <w:spacing w:line="360" w:lineRule="auto"/>
        <w:jc w:val="both"/>
        <w:rPr>
          <w:rFonts w:ascii="Calibri" w:hAnsi="Calibri" w:cs="Calibri"/>
          <w:sz w:val="24"/>
          <w:lang w:eastAsia="en-GB"/>
        </w:rPr>
      </w:pPr>
      <w:r w:rsidRPr="005733C5">
        <w:rPr>
          <w:rFonts w:ascii="Calibri" w:hAnsi="Calibri" w:cs="Calibri"/>
          <w:sz w:val="24"/>
          <w:lang w:val="en-GB" w:eastAsia="en-GB"/>
        </w:rPr>
        <w:t xml:space="preserve">High-quality teaching is our first step in responding to your child’s needs. We will make sure that your child has access to a broad and balanced curriculum in every year they are at our school. </w:t>
      </w:r>
    </w:p>
    <w:p w14:paraId="133D7C69" w14:textId="77777777" w:rsidR="002C072F" w:rsidRPr="005733C5" w:rsidRDefault="002C072F" w:rsidP="002C072F">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We will adapt our approaches to how we teach to suit the way the pupil works best. There is no 'one size fits all’ approach to adapting the curriculum, we work on a case-by case basis to make sure the adaptations we make are meaningful to your child and are guided by the Mainstream Core Standards in the first instance.</w:t>
      </w:r>
    </w:p>
    <w:p w14:paraId="12154A97" w14:textId="0448F108" w:rsidR="00152926" w:rsidRPr="005733C5" w:rsidRDefault="002C072F" w:rsidP="002C072F">
      <w:pPr>
        <w:pStyle w:val="1bodycopy10pt"/>
        <w:spacing w:line="360" w:lineRule="auto"/>
        <w:jc w:val="both"/>
        <w:rPr>
          <w:rFonts w:ascii="Calibri" w:hAnsi="Calibri" w:cs="Calibri"/>
          <w:sz w:val="24"/>
          <w:lang w:val="en-GB" w:eastAsia="en-GB"/>
        </w:rPr>
      </w:pPr>
      <w:r w:rsidRPr="005733C5">
        <w:rPr>
          <w:rFonts w:ascii="Calibri" w:hAnsi="Calibri" w:cs="Calibri"/>
          <w:sz w:val="24"/>
          <w:lang w:val="en-GB" w:eastAsia="en-GB"/>
        </w:rPr>
        <w:t>These adaptations may include:</w:t>
      </w:r>
      <w:r w:rsidR="00B115DE" w:rsidRPr="005733C5">
        <w:rPr>
          <w:rFonts w:ascii="Calibri" w:hAnsi="Calibri" w:cs="Calibri"/>
          <w:sz w:val="24"/>
          <w:lang w:val="en-GB" w:eastAsia="en-GB"/>
        </w:rPr>
        <w:t xml:space="preserve"> </w:t>
      </w:r>
      <w:r w:rsidR="00136294" w:rsidRPr="005733C5">
        <w:rPr>
          <w:rFonts w:ascii="Calibri" w:hAnsi="Calibri" w:cs="Calibri"/>
          <w:noProof/>
          <w:szCs w:val="20"/>
          <w:lang w:val="en-GB" w:eastAsia="en-GB"/>
        </w:rPr>
        <w:drawing>
          <wp:anchor distT="0" distB="0" distL="114300" distR="114300" simplePos="0" relativeHeight="251658246" behindDoc="0" locked="0" layoutInCell="1" allowOverlap="1" wp14:anchorId="00F235AC" wp14:editId="1896C1BC">
            <wp:simplePos x="0" y="0"/>
            <wp:positionH relativeFrom="margin">
              <wp:posOffset>-346075</wp:posOffset>
            </wp:positionH>
            <wp:positionV relativeFrom="margin">
              <wp:posOffset>5303520</wp:posOffset>
            </wp:positionV>
            <wp:extent cx="347980" cy="387350"/>
            <wp:effectExtent l="0" t="0" r="0" b="0"/>
            <wp:wrapSquare wrapText="bothSides"/>
            <wp:docPr id="151" name="Picture 151" descr="Student Teacher Blackboard Education - Blackboard With Teacher Clip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Student Teacher Blackboard Education - Blackboard With Teacher Clipart ..."/>
                    <pic:cNvPicPr>
                      <a:picLocks noChangeAspect="1" noChangeArrowheads="1"/>
                    </pic:cNvPicPr>
                  </pic:nvPicPr>
                  <pic:blipFill>
                    <a:blip r:embed="rId32" cstate="print">
                      <a:extLst>
                        <a:ext uri="{28A0092B-C50C-407E-A947-70E740481C1C}">
                          <a14:useLocalDpi xmlns:a14="http://schemas.microsoft.com/office/drawing/2010/main" val="0"/>
                        </a:ext>
                      </a:extLst>
                    </a:blip>
                    <a:srcRect l="22691" t="16742" r="18506" b="35327"/>
                    <a:stretch>
                      <a:fillRect/>
                    </a:stretch>
                  </pic:blipFill>
                  <pic:spPr bwMode="auto">
                    <a:xfrm>
                      <a:off x="0" y="0"/>
                      <a:ext cx="347980" cy="387350"/>
                    </a:xfrm>
                    <a:prstGeom prst="rect">
                      <a:avLst/>
                    </a:prstGeom>
                    <a:noFill/>
                  </pic:spPr>
                </pic:pic>
              </a:graphicData>
            </a:graphic>
            <wp14:sizeRelH relativeFrom="page">
              <wp14:pctWidth>0</wp14:pctWidth>
            </wp14:sizeRelH>
            <wp14:sizeRelV relativeFrom="page">
              <wp14:pctHeight>0</wp14:pctHeight>
            </wp14:sizeRelV>
          </wp:anchor>
        </w:drawing>
      </w:r>
    </w:p>
    <w:p w14:paraId="367708FF" w14:textId="356B8ACC" w:rsidR="003F7E8F" w:rsidRPr="005733C5" w:rsidRDefault="00A472E7" w:rsidP="003F7E8F">
      <w:pPr>
        <w:pStyle w:val="4Bulletedcopyblue"/>
        <w:spacing w:after="0" w:line="276" w:lineRule="auto"/>
        <w:jc w:val="both"/>
        <w:rPr>
          <w:rFonts w:ascii="Calibri" w:hAnsi="Calibri" w:cs="Calibri"/>
          <w:sz w:val="24"/>
          <w:szCs w:val="24"/>
          <w:lang w:val="en-GB" w:eastAsia="en-GB"/>
        </w:rPr>
      </w:pPr>
      <w:r w:rsidRPr="005733C5">
        <w:rPr>
          <w:rFonts w:ascii="Calibri" w:hAnsi="Calibri" w:cs="Calibri"/>
          <w:sz w:val="24"/>
          <w:szCs w:val="24"/>
          <w:lang w:val="en-GB" w:eastAsia="en-GB"/>
        </w:rPr>
        <w:t>Adapting</w:t>
      </w:r>
      <w:r w:rsidR="00784310" w:rsidRPr="005733C5">
        <w:rPr>
          <w:rFonts w:ascii="Calibri" w:hAnsi="Calibri" w:cs="Calibri"/>
          <w:sz w:val="24"/>
          <w:szCs w:val="24"/>
          <w:lang w:val="en-GB" w:eastAsia="en-GB"/>
        </w:rPr>
        <w:t xml:space="preserve"> our </w:t>
      </w:r>
      <w:r w:rsidRPr="005733C5">
        <w:rPr>
          <w:rFonts w:ascii="Calibri" w:hAnsi="Calibri" w:cs="Calibri"/>
          <w:sz w:val="24"/>
          <w:szCs w:val="24"/>
          <w:lang w:val="en-GB" w:eastAsia="en-GB"/>
        </w:rPr>
        <w:t>approaches</w:t>
      </w:r>
      <w:r w:rsidR="00784310" w:rsidRPr="005733C5">
        <w:rPr>
          <w:rFonts w:ascii="Calibri" w:hAnsi="Calibri" w:cs="Calibri"/>
          <w:sz w:val="24"/>
          <w:szCs w:val="24"/>
          <w:lang w:val="en-GB" w:eastAsia="en-GB"/>
        </w:rPr>
        <w:t>, for example, giving longer processing times, pre-teaching of key vocabulary, reading instructions aloud, etc.</w:t>
      </w:r>
    </w:p>
    <w:p w14:paraId="14B7A3EC" w14:textId="71E9EB8E" w:rsidR="00784310" w:rsidRPr="005733C5" w:rsidRDefault="00784310" w:rsidP="003F7E8F">
      <w:pPr>
        <w:pStyle w:val="4Bulletedcopyblue"/>
        <w:spacing w:after="0" w:line="276" w:lineRule="auto"/>
        <w:jc w:val="both"/>
        <w:rPr>
          <w:rFonts w:ascii="Calibri" w:hAnsi="Calibri" w:cs="Calibri"/>
          <w:sz w:val="24"/>
          <w:szCs w:val="24"/>
          <w:lang w:val="en-GB" w:eastAsia="en-GB"/>
        </w:rPr>
      </w:pPr>
      <w:r w:rsidRPr="005733C5">
        <w:rPr>
          <w:rFonts w:ascii="Calibri" w:hAnsi="Calibri" w:cs="Calibri"/>
          <w:sz w:val="24"/>
          <w:szCs w:val="24"/>
          <w:lang w:val="en-GB" w:eastAsia="en-GB"/>
        </w:rPr>
        <w:t> Adapting our resources and staffing</w:t>
      </w:r>
    </w:p>
    <w:p w14:paraId="1623686D" w14:textId="308DF200" w:rsidR="00784310" w:rsidRPr="005733C5" w:rsidRDefault="00784310" w:rsidP="007D083F">
      <w:pPr>
        <w:pStyle w:val="4Bulletedcopyblue"/>
        <w:spacing w:after="0" w:line="276" w:lineRule="auto"/>
        <w:jc w:val="both"/>
        <w:rPr>
          <w:rFonts w:ascii="Calibri" w:hAnsi="Calibri" w:cs="Calibri"/>
          <w:sz w:val="24"/>
          <w:szCs w:val="24"/>
          <w:lang w:val="en-GB" w:eastAsia="en-GB"/>
        </w:rPr>
      </w:pPr>
      <w:r w:rsidRPr="005733C5">
        <w:rPr>
          <w:rFonts w:ascii="Calibri" w:hAnsi="Calibri" w:cs="Calibri"/>
          <w:sz w:val="24"/>
          <w:szCs w:val="24"/>
          <w:lang w:val="en-GB" w:eastAsia="en-GB"/>
        </w:rPr>
        <w:t> Using recommended aids, such as laptops, coloured overlays, visual timetables, larger font, etc.</w:t>
      </w:r>
    </w:p>
    <w:p w14:paraId="61C5D4BA" w14:textId="116796D1" w:rsidR="00784310" w:rsidRPr="005733C5" w:rsidRDefault="00784310" w:rsidP="007D083F">
      <w:pPr>
        <w:pStyle w:val="4Bulletedcopyblue"/>
        <w:spacing w:after="0" w:line="276" w:lineRule="auto"/>
        <w:jc w:val="both"/>
        <w:rPr>
          <w:rFonts w:ascii="Calibri" w:hAnsi="Calibri" w:cs="Calibri"/>
          <w:sz w:val="24"/>
          <w:szCs w:val="24"/>
          <w:lang w:val="en-GB" w:eastAsia="en-GB"/>
        </w:rPr>
      </w:pPr>
      <w:r w:rsidRPr="005733C5">
        <w:rPr>
          <w:rFonts w:ascii="Calibri" w:hAnsi="Calibri" w:cs="Calibri"/>
          <w:sz w:val="24"/>
          <w:szCs w:val="24"/>
          <w:lang w:val="en-GB" w:eastAsia="en-GB"/>
        </w:rPr>
        <w:t xml:space="preserve">Teaching assistants </w:t>
      </w:r>
      <w:r w:rsidR="00A472E7" w:rsidRPr="005733C5">
        <w:rPr>
          <w:rFonts w:ascii="Calibri" w:hAnsi="Calibri" w:cs="Calibri"/>
          <w:sz w:val="24"/>
          <w:szCs w:val="24"/>
          <w:lang w:val="en-GB" w:eastAsia="en-GB"/>
        </w:rPr>
        <w:t xml:space="preserve">or support staff will support </w:t>
      </w:r>
      <w:r w:rsidR="00CF5C31" w:rsidRPr="005733C5">
        <w:rPr>
          <w:rFonts w:ascii="Calibri" w:hAnsi="Calibri" w:cs="Calibri"/>
          <w:sz w:val="24"/>
          <w:szCs w:val="24"/>
          <w:lang w:val="en-GB" w:eastAsia="en-GB"/>
        </w:rPr>
        <w:t>pupils</w:t>
      </w:r>
      <w:r w:rsidR="00A472E7" w:rsidRPr="005733C5">
        <w:rPr>
          <w:rFonts w:ascii="Calibri" w:hAnsi="Calibri" w:cs="Calibri"/>
          <w:sz w:val="24"/>
          <w:szCs w:val="24"/>
          <w:lang w:val="en-GB" w:eastAsia="en-GB"/>
        </w:rPr>
        <w:t xml:space="preserve"> appropriately depending on their presentation of need</w:t>
      </w:r>
    </w:p>
    <w:p w14:paraId="05CD0D70" w14:textId="6597C368" w:rsidR="00BF44D2" w:rsidRPr="005733C5" w:rsidRDefault="00A472E7" w:rsidP="007D083F">
      <w:pPr>
        <w:pStyle w:val="4Bulletedcopyblue"/>
        <w:spacing w:after="0"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Scaffolding lesson material</w:t>
      </w:r>
      <w:r w:rsidR="00305407" w:rsidRPr="005733C5">
        <w:rPr>
          <w:rFonts w:ascii="Calibri" w:hAnsi="Calibri" w:cs="Calibri"/>
          <w:sz w:val="24"/>
          <w:szCs w:val="24"/>
          <w:lang w:val="en-GB" w:eastAsia="en-GB"/>
        </w:rPr>
        <w:t>s</w:t>
      </w:r>
    </w:p>
    <w:p w14:paraId="00CA6B17" w14:textId="77777777" w:rsidR="003F7E8F" w:rsidRDefault="003F7E8F" w:rsidP="003F7E8F">
      <w:pPr>
        <w:pStyle w:val="4Bulletedcopyblue"/>
        <w:numPr>
          <w:ilvl w:val="0"/>
          <w:numId w:val="0"/>
        </w:numPr>
        <w:spacing w:after="0" w:line="360" w:lineRule="auto"/>
        <w:ind w:left="340"/>
        <w:jc w:val="both"/>
        <w:rPr>
          <w:rFonts w:ascii="Calibri" w:hAnsi="Calibri" w:cs="Calibri"/>
          <w:sz w:val="24"/>
          <w:szCs w:val="24"/>
          <w:lang w:val="en-GB" w:eastAsia="en-GB"/>
        </w:rPr>
      </w:pPr>
    </w:p>
    <w:p w14:paraId="77632639" w14:textId="77777777" w:rsidR="00FF2F15" w:rsidRPr="005733C5" w:rsidRDefault="00FF2F15" w:rsidP="003F7E8F">
      <w:pPr>
        <w:pStyle w:val="4Bulletedcopyblue"/>
        <w:numPr>
          <w:ilvl w:val="0"/>
          <w:numId w:val="0"/>
        </w:numPr>
        <w:spacing w:after="0" w:line="360" w:lineRule="auto"/>
        <w:ind w:left="340"/>
        <w:jc w:val="both"/>
        <w:rPr>
          <w:rFonts w:ascii="Calibri" w:hAnsi="Calibri" w:cs="Calibri"/>
          <w:sz w:val="24"/>
          <w:szCs w:val="24"/>
          <w:lang w:val="en-GB" w:eastAsia="en-GB"/>
        </w:rPr>
      </w:pPr>
    </w:p>
    <w:p w14:paraId="4383FDFB" w14:textId="7E7F8C02" w:rsidR="00C464B7" w:rsidRPr="005733C5" w:rsidRDefault="00784310" w:rsidP="00B115DE">
      <w:pPr>
        <w:pStyle w:val="1bodycopy10pt"/>
        <w:shd w:val="clear" w:color="auto" w:fill="FFFFCC"/>
        <w:jc w:val="both"/>
        <w:rPr>
          <w:rFonts w:ascii="Calibri" w:hAnsi="Calibri" w:cs="Calibri"/>
          <w:b/>
          <w:bCs/>
          <w:sz w:val="24"/>
          <w:lang w:val="en-GB" w:eastAsia="en-GB"/>
        </w:rPr>
      </w:pPr>
      <w:r w:rsidRPr="005733C5">
        <w:rPr>
          <w:rFonts w:ascii="Calibri" w:hAnsi="Calibri" w:cs="Calibri"/>
          <w:b/>
          <w:bCs/>
          <w:sz w:val="24"/>
          <w:lang w:val="en-GB" w:eastAsia="en-GB"/>
        </w:rPr>
        <w:t xml:space="preserve">We </w:t>
      </w:r>
      <w:r w:rsidR="005F05BD" w:rsidRPr="005733C5">
        <w:rPr>
          <w:rFonts w:ascii="Calibri" w:hAnsi="Calibri" w:cs="Calibri"/>
          <w:b/>
          <w:bCs/>
          <w:sz w:val="24"/>
          <w:lang w:val="en-GB" w:eastAsia="en-GB"/>
        </w:rPr>
        <w:t>may</w:t>
      </w:r>
      <w:r w:rsidRPr="005733C5">
        <w:rPr>
          <w:rFonts w:ascii="Calibri" w:hAnsi="Calibri" w:cs="Calibri"/>
          <w:b/>
          <w:bCs/>
          <w:sz w:val="24"/>
          <w:lang w:val="en-GB" w:eastAsia="en-GB"/>
        </w:rPr>
        <w:t xml:space="preserve"> also provide the following interventions:</w:t>
      </w:r>
    </w:p>
    <w:p w14:paraId="3CA8CD3B" w14:textId="77777777" w:rsidR="007F61C7" w:rsidRPr="005733C5" w:rsidRDefault="007F61C7" w:rsidP="00EE5206">
      <w:pPr>
        <w:pStyle w:val="1bodycopy10pt"/>
        <w:rPr>
          <w:rFonts w:ascii="Calibri" w:hAnsi="Calibri" w:cs="Calibri"/>
          <w:sz w:val="24"/>
          <w:lang w:val="en-GB" w:eastAsia="en-GB"/>
        </w:rPr>
      </w:pPr>
    </w:p>
    <w:tbl>
      <w:tblPr>
        <w:tblStyle w:val="TableGrid"/>
        <w:tblW w:w="0" w:type="auto"/>
        <w:jc w:val="center"/>
        <w:tblLook w:val="04A0" w:firstRow="1" w:lastRow="0" w:firstColumn="1" w:lastColumn="0" w:noHBand="0" w:noVBand="1"/>
      </w:tblPr>
      <w:tblGrid>
        <w:gridCol w:w="3539"/>
        <w:gridCol w:w="6197"/>
      </w:tblGrid>
      <w:tr w:rsidR="003F7E8F" w:rsidRPr="005733C5" w14:paraId="76E67B0B" w14:textId="77777777" w:rsidTr="00F66524">
        <w:trPr>
          <w:jc w:val="center"/>
        </w:trPr>
        <w:tc>
          <w:tcPr>
            <w:tcW w:w="3539" w:type="dxa"/>
          </w:tcPr>
          <w:p w14:paraId="4A3B1C67" w14:textId="3B09C49F" w:rsidR="003F7E8F" w:rsidRPr="005733C5" w:rsidRDefault="003F7E8F" w:rsidP="00F66524">
            <w:pPr>
              <w:pStyle w:val="1bodycopy10pt"/>
              <w:jc w:val="center"/>
              <w:rPr>
                <w:rFonts w:ascii="Calibri" w:hAnsi="Calibri" w:cs="Calibri"/>
                <w:b/>
                <w:bCs/>
                <w:sz w:val="24"/>
                <w:lang w:val="en-GB" w:eastAsia="en-GB"/>
              </w:rPr>
            </w:pPr>
            <w:r w:rsidRPr="005733C5">
              <w:rPr>
                <w:rFonts w:ascii="Calibri" w:hAnsi="Calibri" w:cs="Calibri"/>
                <w:b/>
                <w:bCs/>
                <w:sz w:val="24"/>
                <w:lang w:val="en-GB" w:eastAsia="en-GB"/>
              </w:rPr>
              <w:t>Dimension of Need</w:t>
            </w:r>
          </w:p>
        </w:tc>
        <w:tc>
          <w:tcPr>
            <w:tcW w:w="6197" w:type="dxa"/>
          </w:tcPr>
          <w:p w14:paraId="58BD72B5" w14:textId="1D7AEECB" w:rsidR="003F7E8F" w:rsidRPr="005733C5" w:rsidRDefault="003F7E8F" w:rsidP="00F66524">
            <w:pPr>
              <w:pStyle w:val="1bodycopy10pt"/>
              <w:jc w:val="center"/>
              <w:rPr>
                <w:rFonts w:ascii="Calibri" w:hAnsi="Calibri" w:cs="Calibri"/>
                <w:b/>
                <w:bCs/>
                <w:sz w:val="24"/>
                <w:lang w:val="en-GB" w:eastAsia="en-GB"/>
              </w:rPr>
            </w:pPr>
            <w:r w:rsidRPr="005733C5">
              <w:rPr>
                <w:rFonts w:ascii="Calibri" w:hAnsi="Calibri" w:cs="Calibri"/>
                <w:b/>
                <w:bCs/>
                <w:sz w:val="24"/>
                <w:lang w:val="en-GB" w:eastAsia="en-GB"/>
              </w:rPr>
              <w:t>Intervention</w:t>
            </w:r>
          </w:p>
        </w:tc>
      </w:tr>
      <w:tr w:rsidR="003F7E8F" w:rsidRPr="005733C5" w14:paraId="6514DCE8" w14:textId="77777777" w:rsidTr="00F66524">
        <w:trPr>
          <w:jc w:val="center"/>
        </w:trPr>
        <w:tc>
          <w:tcPr>
            <w:tcW w:w="3539" w:type="dxa"/>
          </w:tcPr>
          <w:p w14:paraId="14E1844C" w14:textId="77777777" w:rsidR="007E1544" w:rsidRPr="005733C5" w:rsidRDefault="007E1544" w:rsidP="00F66524">
            <w:pPr>
              <w:pStyle w:val="1bodycopy10pt"/>
              <w:jc w:val="center"/>
              <w:rPr>
                <w:rFonts w:ascii="Calibri" w:hAnsi="Calibri" w:cs="Calibri"/>
                <w:b/>
                <w:bCs/>
                <w:sz w:val="24"/>
                <w:lang w:val="en-GB" w:eastAsia="en-GB"/>
              </w:rPr>
            </w:pPr>
          </w:p>
          <w:p w14:paraId="4BD4ECDD" w14:textId="01F45159" w:rsidR="003F7E8F" w:rsidRPr="005733C5" w:rsidRDefault="003F7E8F" w:rsidP="00F66524">
            <w:pPr>
              <w:pStyle w:val="1bodycopy10pt"/>
              <w:jc w:val="center"/>
              <w:rPr>
                <w:rFonts w:ascii="Calibri" w:hAnsi="Calibri" w:cs="Calibri"/>
                <w:b/>
                <w:bCs/>
                <w:sz w:val="24"/>
                <w:lang w:val="en-GB" w:eastAsia="en-GB"/>
              </w:rPr>
            </w:pPr>
            <w:r w:rsidRPr="005733C5">
              <w:rPr>
                <w:rFonts w:ascii="Calibri" w:hAnsi="Calibri" w:cs="Calibri"/>
                <w:b/>
                <w:bCs/>
                <w:sz w:val="24"/>
                <w:lang w:val="en-GB" w:eastAsia="en-GB"/>
              </w:rPr>
              <w:t>Communication and Interaction</w:t>
            </w:r>
          </w:p>
          <w:p w14:paraId="030B476A" w14:textId="3D8B7265" w:rsidR="003F7E8F" w:rsidRPr="005733C5" w:rsidRDefault="00F66524" w:rsidP="00F66524">
            <w:pPr>
              <w:pStyle w:val="1bodycopy10pt"/>
              <w:jc w:val="center"/>
              <w:rPr>
                <w:rFonts w:ascii="Calibri" w:hAnsi="Calibri" w:cs="Calibri"/>
                <w:sz w:val="24"/>
                <w:lang w:val="en-GB" w:eastAsia="en-GB"/>
              </w:rPr>
            </w:pPr>
            <w:r w:rsidRPr="005733C5">
              <w:rPr>
                <w:noProof/>
              </w:rPr>
              <w:drawing>
                <wp:inline distT="0" distB="0" distL="0" distR="0" wp14:anchorId="73DFBCC7" wp14:editId="7FFD8C7E">
                  <wp:extent cx="1120140" cy="1120140"/>
                  <wp:effectExtent l="0" t="0" r="3810" b="3810"/>
                  <wp:docPr id="248023978" name="Picture 3" descr="Communication - Free communications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ommunication - Free communications icons"/>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20140" cy="1120140"/>
                          </a:xfrm>
                          <a:prstGeom prst="rect">
                            <a:avLst/>
                          </a:prstGeom>
                          <a:noFill/>
                          <a:ln>
                            <a:noFill/>
                          </a:ln>
                        </pic:spPr>
                      </pic:pic>
                    </a:graphicData>
                  </a:graphic>
                </wp:inline>
              </w:drawing>
            </w:r>
          </w:p>
        </w:tc>
        <w:tc>
          <w:tcPr>
            <w:tcW w:w="6197" w:type="dxa"/>
          </w:tcPr>
          <w:p w14:paraId="3887EB5E" w14:textId="5613C0D8" w:rsidR="003F7E8F" w:rsidRPr="005733C5" w:rsidRDefault="003F7E8F"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Speech and Language (following </w:t>
            </w:r>
            <w:r w:rsidR="00F66524" w:rsidRPr="005733C5">
              <w:rPr>
                <w:rFonts w:ascii="Calibri" w:hAnsi="Calibri" w:cs="Calibri"/>
                <w:sz w:val="24"/>
                <w:lang w:val="en-GB" w:eastAsia="en-GB"/>
              </w:rPr>
              <w:t xml:space="preserve">specific, individual </w:t>
            </w:r>
            <w:r w:rsidRPr="005733C5">
              <w:rPr>
                <w:rFonts w:ascii="Calibri" w:hAnsi="Calibri" w:cs="Calibri"/>
                <w:sz w:val="24"/>
                <w:lang w:val="en-GB" w:eastAsia="en-GB"/>
              </w:rPr>
              <w:t xml:space="preserve">advice from Speech and </w:t>
            </w:r>
            <w:r w:rsidR="00F66524" w:rsidRPr="005733C5">
              <w:rPr>
                <w:rFonts w:ascii="Calibri" w:hAnsi="Calibri" w:cs="Calibri"/>
                <w:sz w:val="24"/>
                <w:lang w:val="en-GB" w:eastAsia="en-GB"/>
              </w:rPr>
              <w:t>Language</w:t>
            </w:r>
            <w:r w:rsidRPr="005733C5">
              <w:rPr>
                <w:rFonts w:ascii="Calibri" w:hAnsi="Calibri" w:cs="Calibri"/>
                <w:sz w:val="24"/>
                <w:lang w:val="en-GB" w:eastAsia="en-GB"/>
              </w:rPr>
              <w:t xml:space="preserve"> Therapist)</w:t>
            </w:r>
          </w:p>
          <w:p w14:paraId="38A719B2" w14:textId="1ABE80B2" w:rsidR="003F7E8F" w:rsidRPr="005733C5" w:rsidRDefault="003F7E8F"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Speech Link</w:t>
            </w:r>
          </w:p>
          <w:p w14:paraId="135798D2" w14:textId="195BFB44" w:rsidR="003F7E8F" w:rsidRPr="005733C5" w:rsidRDefault="003F7E8F"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Language Link</w:t>
            </w:r>
          </w:p>
          <w:p w14:paraId="3361E321" w14:textId="78C327EE"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Talk About</w:t>
            </w:r>
          </w:p>
          <w:p w14:paraId="1C3DFBD8" w14:textId="71DFD98F"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Language for Thinking</w:t>
            </w:r>
          </w:p>
          <w:p w14:paraId="7FA4C654" w14:textId="33AA25C8"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Language for Behaviour and Emotions</w:t>
            </w:r>
          </w:p>
          <w:p w14:paraId="1398CD85" w14:textId="77777777"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lastRenderedPageBreak/>
              <w:t>EAL Support</w:t>
            </w:r>
          </w:p>
          <w:p w14:paraId="1014B4D3" w14:textId="2178339D"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Lego Therapy</w:t>
            </w:r>
          </w:p>
          <w:p w14:paraId="1A2F4DF3" w14:textId="1B60CC3A"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Social Stories</w:t>
            </w:r>
          </w:p>
          <w:p w14:paraId="7246C634" w14:textId="77777777"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TEACCH Approach (now/next)</w:t>
            </w:r>
          </w:p>
          <w:p w14:paraId="6E6F8E94" w14:textId="2F621D77"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Intensive Interaction</w:t>
            </w:r>
          </w:p>
          <w:p w14:paraId="62BF6F11" w14:textId="51D5A43D"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Attention Autism </w:t>
            </w:r>
          </w:p>
        </w:tc>
      </w:tr>
      <w:tr w:rsidR="003F7E8F" w:rsidRPr="005733C5" w14:paraId="18A70651" w14:textId="77777777" w:rsidTr="00F66524">
        <w:trPr>
          <w:jc w:val="center"/>
        </w:trPr>
        <w:tc>
          <w:tcPr>
            <w:tcW w:w="3539" w:type="dxa"/>
          </w:tcPr>
          <w:p w14:paraId="6BA4F450" w14:textId="77777777" w:rsidR="003F7E8F" w:rsidRPr="005733C5" w:rsidRDefault="003F7E8F" w:rsidP="00F66524">
            <w:pPr>
              <w:pStyle w:val="1bodycopy10pt"/>
              <w:jc w:val="center"/>
              <w:rPr>
                <w:rFonts w:ascii="Calibri" w:hAnsi="Calibri" w:cs="Calibri"/>
                <w:sz w:val="24"/>
                <w:lang w:val="en-GB" w:eastAsia="en-GB"/>
              </w:rPr>
            </w:pPr>
          </w:p>
          <w:p w14:paraId="01CADA98" w14:textId="1A648625" w:rsidR="003F7E8F" w:rsidRPr="005733C5" w:rsidRDefault="003F7E8F" w:rsidP="00F66524">
            <w:pPr>
              <w:pStyle w:val="1bodycopy10pt"/>
              <w:jc w:val="center"/>
              <w:rPr>
                <w:rFonts w:ascii="Calibri" w:hAnsi="Calibri" w:cs="Calibri"/>
                <w:b/>
                <w:bCs/>
                <w:sz w:val="24"/>
                <w:lang w:val="en-GB" w:eastAsia="en-GB"/>
              </w:rPr>
            </w:pPr>
            <w:r w:rsidRPr="005733C5">
              <w:rPr>
                <w:rFonts w:ascii="Calibri" w:hAnsi="Calibri" w:cs="Calibri"/>
                <w:b/>
                <w:bCs/>
                <w:sz w:val="24"/>
                <w:lang w:val="en-GB" w:eastAsia="en-GB"/>
              </w:rPr>
              <w:t>Cognition and Learning</w:t>
            </w:r>
          </w:p>
          <w:p w14:paraId="6C6B992E" w14:textId="40210B0C" w:rsidR="003F7E8F" w:rsidRPr="005733C5" w:rsidRDefault="007E1544" w:rsidP="00F66524">
            <w:pPr>
              <w:pStyle w:val="1bodycopy10pt"/>
              <w:jc w:val="center"/>
              <w:rPr>
                <w:rFonts w:ascii="Calibri" w:hAnsi="Calibri" w:cs="Calibri"/>
                <w:sz w:val="24"/>
                <w:lang w:val="en-GB" w:eastAsia="en-GB"/>
              </w:rPr>
            </w:pPr>
            <w:r w:rsidRPr="005733C5">
              <w:rPr>
                <w:noProof/>
              </w:rPr>
              <w:drawing>
                <wp:inline distT="0" distB="0" distL="0" distR="0" wp14:anchorId="57C6D236" wp14:editId="5A820ABF">
                  <wp:extent cx="1165860" cy="1165860"/>
                  <wp:effectExtent l="0" t="0" r="0" b="0"/>
                  <wp:docPr id="2106771354" name="Picture 5" descr="Cognition - Free education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ognition - Free education icon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a:ln>
                            <a:noFill/>
                          </a:ln>
                        </pic:spPr>
                      </pic:pic>
                    </a:graphicData>
                  </a:graphic>
                </wp:inline>
              </w:drawing>
            </w:r>
          </w:p>
        </w:tc>
        <w:tc>
          <w:tcPr>
            <w:tcW w:w="6197" w:type="dxa"/>
          </w:tcPr>
          <w:p w14:paraId="1D216248" w14:textId="77777777"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Specific Reading Schemes </w:t>
            </w:r>
          </w:p>
          <w:p w14:paraId="209563D8" w14:textId="1E24177C"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Phonological Awareness </w:t>
            </w:r>
          </w:p>
          <w:p w14:paraId="12A47BAC" w14:textId="1DC11D22"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Sound Linkage </w:t>
            </w:r>
          </w:p>
          <w:p w14:paraId="2849899E" w14:textId="01C96442"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Word Shark </w:t>
            </w:r>
          </w:p>
          <w:p w14:paraId="7F152E49" w14:textId="181FB845"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Dynamo Maths </w:t>
            </w:r>
          </w:p>
          <w:p w14:paraId="046AC143" w14:textId="232E49E4"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Precision Teaching</w:t>
            </w:r>
          </w:p>
          <w:p w14:paraId="367FA8C5" w14:textId="1F862B3E"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Toe by Toe </w:t>
            </w:r>
          </w:p>
          <w:p w14:paraId="1CC8AD27" w14:textId="73C5CA13"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Hornet</w:t>
            </w:r>
          </w:p>
          <w:p w14:paraId="6ACCDFB1" w14:textId="6ABFA466"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Better Reading Partnership </w:t>
            </w:r>
          </w:p>
          <w:p w14:paraId="76E05EF0" w14:textId="0E01E6BE"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Acceleread/Accelewrite </w:t>
            </w:r>
          </w:p>
        </w:tc>
      </w:tr>
      <w:tr w:rsidR="003F7E8F" w:rsidRPr="005733C5" w14:paraId="4048D9FE" w14:textId="77777777" w:rsidTr="00F66524">
        <w:trPr>
          <w:jc w:val="center"/>
        </w:trPr>
        <w:tc>
          <w:tcPr>
            <w:tcW w:w="3539" w:type="dxa"/>
          </w:tcPr>
          <w:p w14:paraId="043EA5CE" w14:textId="77777777" w:rsidR="003F7E8F" w:rsidRPr="005733C5" w:rsidRDefault="003F7E8F" w:rsidP="00F66524">
            <w:pPr>
              <w:pStyle w:val="1bodycopy10pt"/>
              <w:jc w:val="center"/>
              <w:rPr>
                <w:rFonts w:ascii="Calibri" w:hAnsi="Calibri" w:cs="Calibri"/>
                <w:sz w:val="24"/>
                <w:lang w:val="en-GB" w:eastAsia="en-GB"/>
              </w:rPr>
            </w:pPr>
          </w:p>
          <w:p w14:paraId="2093D181" w14:textId="1E0C3B67" w:rsidR="003F7E8F" w:rsidRPr="005733C5" w:rsidRDefault="003F7E8F" w:rsidP="00F66524">
            <w:pPr>
              <w:pStyle w:val="1bodycopy10pt"/>
              <w:jc w:val="center"/>
              <w:rPr>
                <w:rFonts w:ascii="Calibri" w:hAnsi="Calibri" w:cs="Calibri"/>
                <w:b/>
                <w:bCs/>
                <w:sz w:val="24"/>
                <w:lang w:val="en-GB" w:eastAsia="en-GB"/>
              </w:rPr>
            </w:pPr>
            <w:r w:rsidRPr="005733C5">
              <w:rPr>
                <w:rFonts w:ascii="Calibri" w:hAnsi="Calibri" w:cs="Calibri"/>
                <w:b/>
                <w:bCs/>
                <w:sz w:val="24"/>
                <w:lang w:val="en-GB" w:eastAsia="en-GB"/>
              </w:rPr>
              <w:t>Social, Emotional and Mental Health</w:t>
            </w:r>
          </w:p>
          <w:p w14:paraId="5AA9FEE8" w14:textId="6B21D55D" w:rsidR="003F7E8F" w:rsidRPr="005733C5" w:rsidRDefault="007E1544" w:rsidP="00F66524">
            <w:pPr>
              <w:pStyle w:val="1bodycopy10pt"/>
              <w:jc w:val="center"/>
              <w:rPr>
                <w:rFonts w:ascii="Calibri" w:hAnsi="Calibri" w:cs="Calibri"/>
                <w:sz w:val="24"/>
                <w:lang w:val="en-GB" w:eastAsia="en-GB"/>
              </w:rPr>
            </w:pPr>
            <w:r w:rsidRPr="005733C5">
              <w:rPr>
                <w:noProof/>
              </w:rPr>
              <w:drawing>
                <wp:inline distT="0" distB="0" distL="0" distR="0" wp14:anchorId="7BF3CF54" wp14:editId="28B1BB8E">
                  <wp:extent cx="1127760" cy="1127760"/>
                  <wp:effectExtent l="0" t="0" r="0" b="0"/>
                  <wp:docPr id="645471082" name="Picture 6" descr="Emotional health - Free healthcare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motional health - Free healthcare and ..."/>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27760" cy="1127760"/>
                          </a:xfrm>
                          <a:prstGeom prst="rect">
                            <a:avLst/>
                          </a:prstGeom>
                          <a:noFill/>
                          <a:ln>
                            <a:noFill/>
                          </a:ln>
                        </pic:spPr>
                      </pic:pic>
                    </a:graphicData>
                  </a:graphic>
                </wp:inline>
              </w:drawing>
            </w:r>
          </w:p>
        </w:tc>
        <w:tc>
          <w:tcPr>
            <w:tcW w:w="6197" w:type="dxa"/>
          </w:tcPr>
          <w:p w14:paraId="1CDFEBA6" w14:textId="4E9F2699" w:rsidR="003F7E8F" w:rsidRPr="005733C5" w:rsidRDefault="007E154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Additional c</w:t>
            </w:r>
            <w:r w:rsidR="00F66524" w:rsidRPr="005733C5">
              <w:rPr>
                <w:rFonts w:ascii="Calibri" w:hAnsi="Calibri" w:cs="Calibri"/>
                <w:sz w:val="24"/>
                <w:lang w:val="en-GB" w:eastAsia="en-GB"/>
              </w:rPr>
              <w:t>heck in’s with class team</w:t>
            </w:r>
          </w:p>
          <w:p w14:paraId="5451B790" w14:textId="4CBC5A18"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Listening Ear with Learning Mentor</w:t>
            </w:r>
          </w:p>
          <w:p w14:paraId="3B7E00A3" w14:textId="70D92827"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Emotional Literacy Support (ELSA)</w:t>
            </w:r>
          </w:p>
          <w:p w14:paraId="43BD9E38" w14:textId="55E64D6A"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Draw and Talk</w:t>
            </w:r>
          </w:p>
          <w:p w14:paraId="1D916C4E" w14:textId="7F34AF0D"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Therapy Dog session</w:t>
            </w:r>
          </w:p>
          <w:p w14:paraId="4286D05D" w14:textId="232C73DF"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Play Therapy with Accredited Counsellor</w:t>
            </w:r>
          </w:p>
          <w:p w14:paraId="114FAEC3" w14:textId="34CE4BC7" w:rsidR="00AC26FF" w:rsidRPr="005733C5" w:rsidRDefault="00AC26FF"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 xml:space="preserve">HERO Club - Here Every day, Ready On time. </w:t>
            </w:r>
          </w:p>
          <w:p w14:paraId="46A4EDF0" w14:textId="1EC0F423" w:rsidR="00F66524" w:rsidRPr="005733C5" w:rsidRDefault="00F66524" w:rsidP="00F66524">
            <w:pPr>
              <w:pStyle w:val="1bodycopy10pt"/>
              <w:jc w:val="center"/>
              <w:rPr>
                <w:rFonts w:ascii="Calibri" w:hAnsi="Calibri" w:cs="Calibri"/>
                <w:sz w:val="24"/>
                <w:lang w:val="en-GB" w:eastAsia="en-GB"/>
              </w:rPr>
            </w:pPr>
          </w:p>
        </w:tc>
      </w:tr>
      <w:tr w:rsidR="003F7E8F" w:rsidRPr="005733C5" w14:paraId="04693A59" w14:textId="77777777" w:rsidTr="00F66524">
        <w:trPr>
          <w:jc w:val="center"/>
        </w:trPr>
        <w:tc>
          <w:tcPr>
            <w:tcW w:w="3539" w:type="dxa"/>
          </w:tcPr>
          <w:p w14:paraId="450476B8" w14:textId="77777777" w:rsidR="003F7E8F" w:rsidRPr="005733C5" w:rsidRDefault="003F7E8F" w:rsidP="00F66524">
            <w:pPr>
              <w:pStyle w:val="1bodycopy10pt"/>
              <w:jc w:val="center"/>
              <w:rPr>
                <w:rFonts w:ascii="Calibri" w:hAnsi="Calibri" w:cs="Calibri"/>
                <w:sz w:val="24"/>
                <w:lang w:val="en-GB" w:eastAsia="en-GB"/>
              </w:rPr>
            </w:pPr>
          </w:p>
          <w:p w14:paraId="02211018" w14:textId="7B65E615" w:rsidR="003F7E8F" w:rsidRPr="005733C5" w:rsidRDefault="003F7E8F" w:rsidP="00F66524">
            <w:pPr>
              <w:pStyle w:val="1bodycopy10pt"/>
              <w:jc w:val="center"/>
              <w:rPr>
                <w:rFonts w:ascii="Calibri" w:hAnsi="Calibri" w:cs="Calibri"/>
                <w:b/>
                <w:bCs/>
                <w:sz w:val="24"/>
                <w:lang w:val="en-GB" w:eastAsia="en-GB"/>
              </w:rPr>
            </w:pPr>
            <w:r w:rsidRPr="005733C5">
              <w:rPr>
                <w:rFonts w:ascii="Calibri" w:hAnsi="Calibri" w:cs="Calibri"/>
                <w:b/>
                <w:bCs/>
                <w:sz w:val="24"/>
                <w:lang w:val="en-GB" w:eastAsia="en-GB"/>
              </w:rPr>
              <w:t>Physical and Sensory</w:t>
            </w:r>
          </w:p>
          <w:p w14:paraId="45DFBBE4" w14:textId="6FCF6F3E" w:rsidR="003F7E8F" w:rsidRPr="005733C5" w:rsidRDefault="007E1544" w:rsidP="007E1544">
            <w:pPr>
              <w:pStyle w:val="1bodycopy10pt"/>
              <w:jc w:val="center"/>
              <w:rPr>
                <w:rFonts w:ascii="Calibri" w:hAnsi="Calibri" w:cs="Calibri"/>
                <w:sz w:val="24"/>
                <w:lang w:val="en-GB" w:eastAsia="en-GB"/>
              </w:rPr>
            </w:pPr>
            <w:r w:rsidRPr="005733C5">
              <w:rPr>
                <w:noProof/>
              </w:rPr>
              <w:drawing>
                <wp:inline distT="0" distB="0" distL="0" distR="0" wp14:anchorId="47AC7EC8" wp14:editId="700EA28D">
                  <wp:extent cx="1036320" cy="1036320"/>
                  <wp:effectExtent l="0" t="0" r="0" b="0"/>
                  <wp:docPr id="1930425709" name="Picture 7" descr="Sensory - Free medical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ensory - Free medical icon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36320" cy="1036320"/>
                          </a:xfrm>
                          <a:prstGeom prst="rect">
                            <a:avLst/>
                          </a:prstGeom>
                          <a:noFill/>
                          <a:ln>
                            <a:noFill/>
                          </a:ln>
                        </pic:spPr>
                      </pic:pic>
                    </a:graphicData>
                  </a:graphic>
                </wp:inline>
              </w:drawing>
            </w:r>
          </w:p>
        </w:tc>
        <w:tc>
          <w:tcPr>
            <w:tcW w:w="6197" w:type="dxa"/>
          </w:tcPr>
          <w:p w14:paraId="1C5EDAF5" w14:textId="77777777" w:rsidR="003F7E8F"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BEAM</w:t>
            </w:r>
          </w:p>
          <w:p w14:paraId="1F2C48A6" w14:textId="158D837C"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Clever Fingers</w:t>
            </w:r>
          </w:p>
          <w:p w14:paraId="1D194239" w14:textId="70F9ED75"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Sensory Circuits</w:t>
            </w:r>
          </w:p>
          <w:p w14:paraId="2B86BB92" w14:textId="3F17914C"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Sensory room sessions</w:t>
            </w:r>
          </w:p>
          <w:p w14:paraId="3337F2C5" w14:textId="062DEAC1" w:rsidR="00F66524" w:rsidRPr="005733C5" w:rsidRDefault="00F66524" w:rsidP="00F66524">
            <w:pPr>
              <w:pStyle w:val="1bodycopy10pt"/>
              <w:jc w:val="center"/>
              <w:rPr>
                <w:rFonts w:ascii="Calibri" w:hAnsi="Calibri" w:cs="Calibri"/>
                <w:sz w:val="24"/>
                <w:lang w:val="en-GB" w:eastAsia="en-GB"/>
              </w:rPr>
            </w:pPr>
            <w:r w:rsidRPr="005733C5">
              <w:rPr>
                <w:rFonts w:ascii="Calibri" w:hAnsi="Calibri" w:cs="Calibri"/>
                <w:sz w:val="24"/>
                <w:lang w:val="en-GB" w:eastAsia="en-GB"/>
              </w:rPr>
              <w:t>Handwriting Booster</w:t>
            </w:r>
          </w:p>
        </w:tc>
      </w:tr>
    </w:tbl>
    <w:p w14:paraId="688533B9" w14:textId="77777777" w:rsidR="007E1544" w:rsidRPr="005733C5" w:rsidRDefault="007E1544" w:rsidP="00305407">
      <w:pPr>
        <w:pStyle w:val="1bodycopy10pt"/>
        <w:jc w:val="both"/>
        <w:rPr>
          <w:rFonts w:ascii="Calibri" w:hAnsi="Calibri" w:cs="Calibri"/>
          <w:sz w:val="24"/>
          <w:lang w:val="en-GB" w:eastAsia="en-GB"/>
        </w:rPr>
      </w:pPr>
    </w:p>
    <w:p w14:paraId="2499F244" w14:textId="2A9D1D99" w:rsidR="002F5B10" w:rsidRPr="005733C5" w:rsidRDefault="007F61C7" w:rsidP="00305407">
      <w:pPr>
        <w:pStyle w:val="1bodycopy10pt"/>
        <w:jc w:val="both"/>
        <w:rPr>
          <w:rFonts w:ascii="Calibri" w:hAnsi="Calibri" w:cs="Calibri"/>
          <w:sz w:val="24"/>
          <w:lang w:val="en-GB" w:eastAsia="en-GB"/>
        </w:rPr>
      </w:pPr>
      <w:r w:rsidRPr="005733C5">
        <w:rPr>
          <w:rFonts w:ascii="Calibri" w:hAnsi="Calibri" w:cs="Calibri"/>
          <w:sz w:val="24"/>
          <w:lang w:val="en-GB" w:eastAsia="en-GB"/>
        </w:rPr>
        <w:t>These</w:t>
      </w:r>
      <w:r w:rsidR="00EE5206" w:rsidRPr="005733C5">
        <w:rPr>
          <w:rFonts w:ascii="Calibri" w:hAnsi="Calibri" w:cs="Calibri"/>
          <w:sz w:val="24"/>
          <w:lang w:val="en-GB" w:eastAsia="en-GB"/>
        </w:rPr>
        <w:t xml:space="preserve"> interventions </w:t>
      </w:r>
      <w:r w:rsidRPr="005733C5">
        <w:rPr>
          <w:rFonts w:ascii="Calibri" w:hAnsi="Calibri" w:cs="Calibri"/>
          <w:sz w:val="24"/>
          <w:lang w:val="en-GB" w:eastAsia="en-GB"/>
        </w:rPr>
        <w:t>are</w:t>
      </w:r>
      <w:r w:rsidR="00EE5206" w:rsidRPr="005733C5">
        <w:rPr>
          <w:rFonts w:ascii="Calibri" w:hAnsi="Calibri" w:cs="Calibri"/>
          <w:sz w:val="24"/>
          <w:lang w:val="en-GB" w:eastAsia="en-GB"/>
        </w:rPr>
        <w:t xml:space="preserve"> part of our </w:t>
      </w:r>
      <w:r w:rsidR="007D083F" w:rsidRPr="005733C5">
        <w:rPr>
          <w:rFonts w:ascii="Calibri" w:hAnsi="Calibri" w:cs="Calibri"/>
          <w:sz w:val="24"/>
          <w:lang w:val="en-GB" w:eastAsia="en-GB"/>
        </w:rPr>
        <w:t>contribution to Kent County Council</w:t>
      </w:r>
      <w:r w:rsidR="00EE5206" w:rsidRPr="005733C5">
        <w:rPr>
          <w:rFonts w:ascii="Calibri" w:hAnsi="Calibri" w:cs="Calibri"/>
          <w:sz w:val="24"/>
          <w:lang w:val="en-GB" w:eastAsia="en-GB"/>
        </w:rPr>
        <w:t>’s local offer.</w:t>
      </w:r>
    </w:p>
    <w:p w14:paraId="5B8B4356" w14:textId="3E47B3A2" w:rsidR="00784310" w:rsidRPr="005733C5" w:rsidRDefault="00FB4D42" w:rsidP="00305407">
      <w:pPr>
        <w:pStyle w:val="Heading1"/>
        <w:shd w:val="clear" w:color="auto" w:fill="DEEAF6"/>
        <w:jc w:val="both"/>
        <w:rPr>
          <w:rFonts w:ascii="Calibri" w:hAnsi="Calibri" w:cs="Calibri"/>
          <w:color w:val="auto"/>
          <w:szCs w:val="28"/>
          <w:lang w:eastAsia="en-GB"/>
        </w:rPr>
      </w:pPr>
      <w:bookmarkStart w:id="27" w:name="_Toc116987826"/>
      <w:bookmarkStart w:id="28" w:name="_Toc117080335"/>
      <w:bookmarkStart w:id="29" w:name="_Toc119070500"/>
      <w:r w:rsidRPr="005733C5">
        <w:rPr>
          <w:rFonts w:ascii="Calibri" w:hAnsi="Calibri" w:cs="Calibri"/>
          <w:color w:val="auto"/>
          <w:szCs w:val="28"/>
          <w:lang w:eastAsia="en-GB"/>
        </w:rPr>
        <w:lastRenderedPageBreak/>
        <w:t>9</w:t>
      </w:r>
      <w:r w:rsidR="00784310" w:rsidRPr="005733C5">
        <w:rPr>
          <w:rFonts w:ascii="Calibri" w:hAnsi="Calibri" w:cs="Calibri"/>
          <w:color w:val="auto"/>
          <w:szCs w:val="28"/>
          <w:lang w:eastAsia="en-GB"/>
        </w:rPr>
        <w:t>. How will the school evaluate whether the support in place is helping my child?</w:t>
      </w:r>
      <w:bookmarkEnd w:id="27"/>
      <w:bookmarkEnd w:id="28"/>
      <w:bookmarkEnd w:id="29"/>
    </w:p>
    <w:p w14:paraId="740C9260" w14:textId="59CAE99A" w:rsidR="00784310" w:rsidRPr="005733C5" w:rsidRDefault="00136294" w:rsidP="007D083F">
      <w:pPr>
        <w:pStyle w:val="1bodycopy10pt"/>
        <w:spacing w:line="360" w:lineRule="auto"/>
        <w:jc w:val="both"/>
        <w:rPr>
          <w:rFonts w:ascii="Calibri" w:hAnsi="Calibri" w:cs="Calibri"/>
          <w:sz w:val="24"/>
          <w:lang w:val="en-GB" w:eastAsia="en-GB"/>
        </w:rPr>
      </w:pPr>
      <w:r w:rsidRPr="005733C5">
        <w:rPr>
          <w:rFonts w:ascii="Calibri" w:hAnsi="Calibri" w:cs="Calibri"/>
          <w:noProof/>
          <w:sz w:val="24"/>
          <w:lang w:val="en-GB" w:eastAsia="en-GB"/>
        </w:rPr>
        <w:drawing>
          <wp:anchor distT="0" distB="0" distL="114300" distR="114300" simplePos="0" relativeHeight="251658251" behindDoc="1" locked="0" layoutInCell="1" allowOverlap="1" wp14:anchorId="2B57A9D4" wp14:editId="0273ABFC">
            <wp:simplePos x="0" y="0"/>
            <wp:positionH relativeFrom="column">
              <wp:posOffset>4671695</wp:posOffset>
            </wp:positionH>
            <wp:positionV relativeFrom="paragraph">
              <wp:posOffset>126365</wp:posOffset>
            </wp:positionV>
            <wp:extent cx="1517650" cy="1033145"/>
            <wp:effectExtent l="0" t="0" r="0" b="0"/>
            <wp:wrapTight wrapText="bothSides">
              <wp:wrapPolygon edited="0">
                <wp:start x="5965" y="0"/>
                <wp:lineTo x="3796" y="6372"/>
                <wp:lineTo x="1356" y="6771"/>
                <wp:lineTo x="542" y="8762"/>
                <wp:lineTo x="542" y="12745"/>
                <wp:lineTo x="5423" y="19117"/>
                <wp:lineTo x="6507" y="21109"/>
                <wp:lineTo x="14912" y="21109"/>
                <wp:lineTo x="15997" y="19117"/>
                <wp:lineTo x="20877" y="12745"/>
                <wp:lineTo x="21148" y="9160"/>
                <wp:lineTo x="20064" y="6771"/>
                <wp:lineTo x="17623" y="6372"/>
                <wp:lineTo x="15454" y="0"/>
                <wp:lineTo x="5965" y="0"/>
              </wp:wrapPolygon>
            </wp:wrapTight>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17650" cy="1033145"/>
                    </a:xfrm>
                    <a:prstGeom prst="rect">
                      <a:avLst/>
                    </a:prstGeom>
                    <a:noFill/>
                  </pic:spPr>
                </pic:pic>
              </a:graphicData>
            </a:graphic>
            <wp14:sizeRelH relativeFrom="page">
              <wp14:pctWidth>0</wp14:pctWidth>
            </wp14:sizeRelH>
            <wp14:sizeRelV relativeFrom="page">
              <wp14:pctHeight>0</wp14:pctHeight>
            </wp14:sizeRelV>
          </wp:anchor>
        </w:drawing>
      </w:r>
      <w:r w:rsidR="00784310" w:rsidRPr="005733C5">
        <w:rPr>
          <w:rFonts w:ascii="Calibri" w:hAnsi="Calibri" w:cs="Calibri"/>
          <w:sz w:val="24"/>
          <w:lang w:val="en-GB" w:eastAsia="en-GB"/>
        </w:rPr>
        <w:t>We will evaluate the effectiveness of provision for your child by:</w:t>
      </w:r>
    </w:p>
    <w:p w14:paraId="21585CD2" w14:textId="77777777" w:rsidR="00784310" w:rsidRPr="005733C5" w:rsidRDefault="00784310" w:rsidP="007D083F">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 xml:space="preserve">  Reviewing </w:t>
      </w:r>
      <w:r w:rsidR="00741D11" w:rsidRPr="005733C5">
        <w:rPr>
          <w:rFonts w:ascii="Calibri" w:hAnsi="Calibri" w:cs="Calibri"/>
          <w:sz w:val="24"/>
          <w:szCs w:val="24"/>
          <w:lang w:val="en-GB" w:eastAsia="en-GB"/>
        </w:rPr>
        <w:t>their</w:t>
      </w:r>
      <w:r w:rsidRPr="005733C5">
        <w:rPr>
          <w:rFonts w:ascii="Calibri" w:hAnsi="Calibri" w:cs="Calibri"/>
          <w:sz w:val="24"/>
          <w:szCs w:val="24"/>
          <w:lang w:val="en-GB" w:eastAsia="en-GB"/>
        </w:rPr>
        <w:t xml:space="preserve"> progress towards their goals each term</w:t>
      </w:r>
    </w:p>
    <w:p w14:paraId="55EDA626" w14:textId="1164349F" w:rsidR="00784310" w:rsidRPr="005733C5" w:rsidRDefault="00784310" w:rsidP="007D083F">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 xml:space="preserve">  Reviewing the impact of interventions after </w:t>
      </w:r>
      <w:r w:rsidR="007E1544" w:rsidRPr="005733C5">
        <w:rPr>
          <w:rFonts w:ascii="Calibri" w:hAnsi="Calibri" w:cs="Calibri"/>
          <w:sz w:val="24"/>
          <w:szCs w:val="24"/>
          <w:lang w:val="en-GB" w:eastAsia="en-GB"/>
        </w:rPr>
        <w:t xml:space="preserve">12 </w:t>
      </w:r>
      <w:r w:rsidRPr="005733C5">
        <w:rPr>
          <w:rFonts w:ascii="Calibri" w:hAnsi="Calibri" w:cs="Calibri"/>
          <w:sz w:val="24"/>
          <w:szCs w:val="24"/>
          <w:lang w:val="en-GB" w:eastAsia="en-GB"/>
        </w:rPr>
        <w:t>weeks</w:t>
      </w:r>
    </w:p>
    <w:p w14:paraId="190BF30C" w14:textId="5C6B9398" w:rsidR="00784310" w:rsidRPr="005733C5" w:rsidRDefault="00784310" w:rsidP="007D083F">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  Using pupil questionnaires</w:t>
      </w:r>
    </w:p>
    <w:p w14:paraId="7A77D4C5" w14:textId="77777777" w:rsidR="00784310" w:rsidRPr="005733C5" w:rsidRDefault="00784310" w:rsidP="007D083F">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  Monitoring by the SENCO</w:t>
      </w:r>
    </w:p>
    <w:p w14:paraId="622A795C" w14:textId="77777777" w:rsidR="00784310" w:rsidRPr="005733C5" w:rsidRDefault="00784310" w:rsidP="007D083F">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  Using provision maps to measure progress</w:t>
      </w:r>
    </w:p>
    <w:p w14:paraId="127E9890" w14:textId="19A87EAE" w:rsidR="00784310" w:rsidRPr="005733C5" w:rsidRDefault="00784310" w:rsidP="00D408A6">
      <w:pPr>
        <w:pStyle w:val="4Bulletedcopyblue"/>
        <w:spacing w:line="360" w:lineRule="auto"/>
        <w:jc w:val="both"/>
        <w:rPr>
          <w:rFonts w:ascii="Calibri" w:hAnsi="Calibri" w:cs="Calibri"/>
          <w:sz w:val="24"/>
          <w:szCs w:val="24"/>
          <w:lang w:val="en-GB" w:eastAsia="en-GB"/>
        </w:rPr>
      </w:pPr>
      <w:r w:rsidRPr="005733C5">
        <w:rPr>
          <w:rFonts w:ascii="Calibri" w:hAnsi="Calibri" w:cs="Calibri"/>
          <w:sz w:val="24"/>
          <w:szCs w:val="24"/>
          <w:lang w:val="en-GB" w:eastAsia="en-GB"/>
        </w:rPr>
        <w:t xml:space="preserve">  Holding </w:t>
      </w:r>
      <w:r w:rsidR="00741D11" w:rsidRPr="005733C5">
        <w:rPr>
          <w:rFonts w:ascii="Calibri" w:hAnsi="Calibri" w:cs="Calibri"/>
          <w:sz w:val="24"/>
          <w:szCs w:val="24"/>
          <w:lang w:val="en-GB" w:eastAsia="en-GB"/>
        </w:rPr>
        <w:t xml:space="preserve">an </w:t>
      </w:r>
      <w:r w:rsidRPr="005733C5">
        <w:rPr>
          <w:rFonts w:ascii="Calibri" w:hAnsi="Calibri" w:cs="Calibri"/>
          <w:sz w:val="24"/>
          <w:szCs w:val="24"/>
          <w:lang w:val="en-GB" w:eastAsia="en-GB"/>
        </w:rPr>
        <w:t>annual review</w:t>
      </w:r>
      <w:r w:rsidR="00741D11" w:rsidRPr="005733C5">
        <w:rPr>
          <w:rFonts w:ascii="Calibri" w:hAnsi="Calibri" w:cs="Calibri"/>
          <w:sz w:val="24"/>
          <w:szCs w:val="24"/>
          <w:lang w:val="en-GB" w:eastAsia="en-GB"/>
        </w:rPr>
        <w:t xml:space="preserve"> (if they have an education, health and care (EHC)</w:t>
      </w:r>
      <w:r w:rsidRPr="005733C5">
        <w:rPr>
          <w:rFonts w:ascii="Calibri" w:hAnsi="Calibri" w:cs="Calibri"/>
          <w:sz w:val="24"/>
          <w:szCs w:val="24"/>
          <w:lang w:val="en-GB" w:eastAsia="en-GB"/>
        </w:rPr>
        <w:t xml:space="preserve"> plan</w:t>
      </w:r>
      <w:r w:rsidR="00741D11" w:rsidRPr="005733C5">
        <w:rPr>
          <w:rFonts w:ascii="Calibri" w:hAnsi="Calibri" w:cs="Calibri"/>
          <w:sz w:val="24"/>
          <w:szCs w:val="24"/>
          <w:lang w:val="en-GB" w:eastAsia="en-GB"/>
        </w:rPr>
        <w:t>)</w:t>
      </w:r>
    </w:p>
    <w:p w14:paraId="1DAF937F" w14:textId="4AEE939B" w:rsidR="007F61C7" w:rsidRPr="005733C5" w:rsidRDefault="007F61C7" w:rsidP="00D408A6">
      <w:pPr>
        <w:pStyle w:val="4Bulletedcopyblue"/>
        <w:numPr>
          <w:ilvl w:val="0"/>
          <w:numId w:val="0"/>
        </w:numPr>
        <w:jc w:val="both"/>
        <w:rPr>
          <w:rFonts w:ascii="Calibri" w:hAnsi="Calibri" w:cs="Calibri"/>
          <w:sz w:val="24"/>
          <w:szCs w:val="24"/>
          <w:lang w:val="en-GB" w:eastAsia="en-GB"/>
        </w:rPr>
      </w:pPr>
    </w:p>
    <w:p w14:paraId="73BA380A" w14:textId="5BAB906C" w:rsidR="00784310" w:rsidRPr="005733C5" w:rsidRDefault="00E507C5" w:rsidP="00305407">
      <w:pPr>
        <w:pStyle w:val="Heading1"/>
        <w:shd w:val="clear" w:color="auto" w:fill="DEEAF6"/>
        <w:jc w:val="both"/>
        <w:rPr>
          <w:rFonts w:ascii="Calibri" w:eastAsia="Times New Roman" w:hAnsi="Calibri" w:cs="Calibri"/>
          <w:color w:val="auto"/>
          <w:szCs w:val="28"/>
          <w:lang w:eastAsia="en-GB"/>
        </w:rPr>
      </w:pPr>
      <w:bookmarkStart w:id="30" w:name="_Toc116987827"/>
      <w:bookmarkStart w:id="31" w:name="_Toc117080336"/>
      <w:bookmarkStart w:id="32" w:name="_Toc119070501"/>
      <w:r w:rsidRPr="005733C5">
        <w:rPr>
          <w:rFonts w:ascii="Calibri" w:hAnsi="Calibri" w:cs="Calibri"/>
          <w:color w:val="auto"/>
          <w:szCs w:val="28"/>
        </w:rPr>
        <w:t>1</w:t>
      </w:r>
      <w:r w:rsidR="00FB4D42" w:rsidRPr="005733C5">
        <w:rPr>
          <w:rFonts w:ascii="Calibri" w:hAnsi="Calibri" w:cs="Calibri"/>
          <w:color w:val="auto"/>
          <w:szCs w:val="28"/>
        </w:rPr>
        <w:t>0</w:t>
      </w:r>
      <w:r w:rsidR="00784310" w:rsidRPr="005733C5">
        <w:rPr>
          <w:rFonts w:ascii="Calibri" w:hAnsi="Calibri" w:cs="Calibri"/>
          <w:color w:val="auto"/>
          <w:szCs w:val="28"/>
        </w:rPr>
        <w:t xml:space="preserve">. How will the school </w:t>
      </w:r>
      <w:bookmarkEnd w:id="30"/>
      <w:bookmarkEnd w:id="31"/>
      <w:bookmarkEnd w:id="32"/>
      <w:r w:rsidR="002375E4" w:rsidRPr="005733C5">
        <w:rPr>
          <w:rFonts w:ascii="Calibri" w:hAnsi="Calibri" w:cs="Calibri"/>
          <w:color w:val="auto"/>
          <w:szCs w:val="28"/>
        </w:rPr>
        <w:t>ensure my child has appropriate resources?</w:t>
      </w:r>
    </w:p>
    <w:p w14:paraId="3554EFE0" w14:textId="77777777" w:rsidR="00E03959" w:rsidRPr="005733C5" w:rsidRDefault="0038364A" w:rsidP="007D083F">
      <w:pPr>
        <w:pStyle w:val="1bodycopy10pt"/>
        <w:spacing w:line="360" w:lineRule="auto"/>
        <w:jc w:val="both"/>
        <w:rPr>
          <w:rFonts w:ascii="Calibri" w:hAnsi="Calibri" w:cs="Calibri"/>
          <w:sz w:val="24"/>
          <w:lang w:val="en-GB"/>
        </w:rPr>
      </w:pPr>
      <w:r w:rsidRPr="005733C5">
        <w:rPr>
          <w:rFonts w:ascii="Calibri" w:hAnsi="Calibri" w:cs="Calibri"/>
          <w:sz w:val="24"/>
          <w:lang w:val="en-GB"/>
        </w:rPr>
        <w:t>It may be that your</w:t>
      </w:r>
      <w:r w:rsidR="00E03959" w:rsidRPr="005733C5">
        <w:rPr>
          <w:rFonts w:ascii="Calibri" w:hAnsi="Calibri" w:cs="Calibri"/>
          <w:sz w:val="24"/>
          <w:lang w:val="en-GB"/>
        </w:rPr>
        <w:t xml:space="preserve"> child’s needs </w:t>
      </w:r>
      <w:r w:rsidRPr="005733C5">
        <w:rPr>
          <w:rFonts w:ascii="Calibri" w:hAnsi="Calibri" w:cs="Calibri"/>
          <w:sz w:val="24"/>
          <w:lang w:val="en-GB"/>
        </w:rPr>
        <w:t>mean we need</w:t>
      </w:r>
      <w:r w:rsidR="00E03959" w:rsidRPr="005733C5">
        <w:rPr>
          <w:rFonts w:ascii="Calibri" w:hAnsi="Calibri" w:cs="Calibri"/>
          <w:sz w:val="24"/>
          <w:lang w:val="en-GB"/>
        </w:rPr>
        <w:t xml:space="preserve"> to </w:t>
      </w:r>
      <w:r w:rsidR="002375E4" w:rsidRPr="005733C5">
        <w:rPr>
          <w:rFonts w:ascii="Calibri" w:hAnsi="Calibri" w:cs="Calibri"/>
          <w:sz w:val="24"/>
          <w:lang w:val="en-GB"/>
        </w:rPr>
        <w:t>provide additional resources such as</w:t>
      </w:r>
      <w:r w:rsidR="00E03959" w:rsidRPr="005733C5">
        <w:rPr>
          <w:rFonts w:ascii="Calibri" w:hAnsi="Calibri" w:cs="Calibri"/>
          <w:sz w:val="24"/>
          <w:lang w:val="en-GB"/>
        </w:rPr>
        <w:t>:</w:t>
      </w:r>
    </w:p>
    <w:p w14:paraId="16832AA9" w14:textId="77777777" w:rsidR="00E03959" w:rsidRPr="005733C5" w:rsidRDefault="002375E4" w:rsidP="007D083F">
      <w:pPr>
        <w:pStyle w:val="1bodycopy10pt"/>
        <w:numPr>
          <w:ilvl w:val="0"/>
          <w:numId w:val="36"/>
        </w:numPr>
        <w:spacing w:line="360" w:lineRule="auto"/>
        <w:jc w:val="both"/>
        <w:rPr>
          <w:rFonts w:ascii="Calibri" w:hAnsi="Calibri" w:cs="Calibri"/>
          <w:sz w:val="24"/>
          <w:lang w:val="en-GB"/>
        </w:rPr>
      </w:pPr>
      <w:r w:rsidRPr="005733C5">
        <w:rPr>
          <w:rFonts w:ascii="Calibri" w:hAnsi="Calibri" w:cs="Calibri"/>
          <w:sz w:val="24"/>
          <w:lang w:val="en-GB"/>
        </w:rPr>
        <w:t>Additional resources to support their learning</w:t>
      </w:r>
    </w:p>
    <w:p w14:paraId="41085768" w14:textId="77777777" w:rsidR="00E03959" w:rsidRPr="005733C5" w:rsidRDefault="002375E4" w:rsidP="007D083F">
      <w:pPr>
        <w:pStyle w:val="1bodycopy10pt"/>
        <w:numPr>
          <w:ilvl w:val="0"/>
          <w:numId w:val="36"/>
        </w:numPr>
        <w:spacing w:line="360" w:lineRule="auto"/>
        <w:jc w:val="both"/>
        <w:rPr>
          <w:rFonts w:ascii="Calibri" w:hAnsi="Calibri" w:cs="Calibri"/>
          <w:sz w:val="24"/>
          <w:lang w:val="en-GB"/>
        </w:rPr>
      </w:pPr>
      <w:r w:rsidRPr="005733C5">
        <w:rPr>
          <w:rFonts w:ascii="Calibri" w:hAnsi="Calibri" w:cs="Calibri"/>
          <w:sz w:val="24"/>
          <w:lang w:val="en-GB"/>
        </w:rPr>
        <w:t>Adaptations to in class support</w:t>
      </w:r>
    </w:p>
    <w:p w14:paraId="780E0B97" w14:textId="77777777" w:rsidR="00E03959" w:rsidRPr="005733C5" w:rsidRDefault="00E03959" w:rsidP="007D083F">
      <w:pPr>
        <w:pStyle w:val="1bodycopy10pt"/>
        <w:numPr>
          <w:ilvl w:val="0"/>
          <w:numId w:val="36"/>
        </w:numPr>
        <w:spacing w:line="360" w:lineRule="auto"/>
        <w:jc w:val="both"/>
        <w:rPr>
          <w:rFonts w:ascii="Calibri" w:hAnsi="Calibri" w:cs="Calibri"/>
          <w:sz w:val="24"/>
          <w:lang w:val="en-GB"/>
        </w:rPr>
      </w:pPr>
      <w:r w:rsidRPr="005733C5">
        <w:rPr>
          <w:rFonts w:ascii="Calibri" w:hAnsi="Calibri" w:cs="Calibri"/>
          <w:sz w:val="24"/>
          <w:lang w:val="en-GB"/>
        </w:rPr>
        <w:t xml:space="preserve">Further training for our staff </w:t>
      </w:r>
    </w:p>
    <w:p w14:paraId="4DDFA5C0" w14:textId="77777777" w:rsidR="00AC2406" w:rsidRPr="005733C5" w:rsidRDefault="00AC2406" w:rsidP="007D083F">
      <w:pPr>
        <w:pStyle w:val="1bodycopy10pt"/>
        <w:numPr>
          <w:ilvl w:val="0"/>
          <w:numId w:val="36"/>
        </w:numPr>
        <w:spacing w:line="360" w:lineRule="auto"/>
        <w:jc w:val="both"/>
        <w:rPr>
          <w:rFonts w:ascii="Calibri" w:hAnsi="Calibri" w:cs="Calibri"/>
          <w:sz w:val="24"/>
          <w:lang w:val="en-GB"/>
        </w:rPr>
      </w:pPr>
      <w:r w:rsidRPr="005733C5">
        <w:rPr>
          <w:rFonts w:ascii="Calibri" w:hAnsi="Calibri" w:cs="Calibri"/>
          <w:sz w:val="24"/>
          <w:lang w:val="en-GB"/>
        </w:rPr>
        <w:t xml:space="preserve">External specialist </w:t>
      </w:r>
      <w:r w:rsidR="00A30082" w:rsidRPr="005733C5">
        <w:rPr>
          <w:rFonts w:ascii="Calibri" w:hAnsi="Calibri" w:cs="Calibri"/>
          <w:sz w:val="24"/>
          <w:lang w:val="en-GB"/>
        </w:rPr>
        <w:t>expertise</w:t>
      </w:r>
    </w:p>
    <w:p w14:paraId="17E6A75F" w14:textId="77777777" w:rsidR="00784310" w:rsidRPr="005733C5" w:rsidRDefault="002375E4" w:rsidP="007D083F">
      <w:pPr>
        <w:pStyle w:val="1bodycopy10pt"/>
        <w:spacing w:line="360" w:lineRule="auto"/>
        <w:jc w:val="both"/>
        <w:rPr>
          <w:rFonts w:ascii="Calibri" w:hAnsi="Calibri" w:cs="Calibri"/>
          <w:sz w:val="24"/>
          <w:lang w:val="en-GB"/>
        </w:rPr>
      </w:pPr>
      <w:r w:rsidRPr="005733C5">
        <w:rPr>
          <w:rFonts w:ascii="Calibri" w:hAnsi="Calibri" w:cs="Calibri"/>
          <w:sz w:val="24"/>
          <w:lang w:val="en-GB"/>
        </w:rPr>
        <w:t>Where appropriate,</w:t>
      </w:r>
      <w:r w:rsidR="0038364A" w:rsidRPr="005733C5">
        <w:rPr>
          <w:rFonts w:ascii="Calibri" w:hAnsi="Calibri" w:cs="Calibri"/>
          <w:sz w:val="24"/>
          <w:lang w:val="en-GB"/>
        </w:rPr>
        <w:t xml:space="preserve"> w</w:t>
      </w:r>
      <w:r w:rsidR="00E03959" w:rsidRPr="005733C5">
        <w:rPr>
          <w:rFonts w:ascii="Calibri" w:hAnsi="Calibri" w:cs="Calibri"/>
          <w:sz w:val="24"/>
          <w:lang w:val="en-GB"/>
        </w:rPr>
        <w:t xml:space="preserve">e will </w:t>
      </w:r>
      <w:r w:rsidR="00784310" w:rsidRPr="005733C5">
        <w:rPr>
          <w:rFonts w:ascii="Calibri" w:hAnsi="Calibri" w:cs="Calibri"/>
          <w:sz w:val="24"/>
          <w:lang w:val="en-GB"/>
        </w:rPr>
        <w:t>consult with external agencies to get recommendations on what will best help your child access their learning</w:t>
      </w:r>
      <w:r w:rsidRPr="005733C5">
        <w:rPr>
          <w:rFonts w:ascii="Calibri" w:hAnsi="Calibri" w:cs="Calibri"/>
          <w:sz w:val="24"/>
          <w:lang w:val="en-GB"/>
        </w:rPr>
        <w:t xml:space="preserve"> and use our best endeavours to ensure these are supplied.</w:t>
      </w:r>
    </w:p>
    <w:p w14:paraId="1A7E6109" w14:textId="2C4416AE" w:rsidR="007D083F" w:rsidRPr="005733C5" w:rsidRDefault="007D083F" w:rsidP="00305407">
      <w:pPr>
        <w:pStyle w:val="1bodycopy10pt"/>
        <w:jc w:val="both"/>
        <w:rPr>
          <w:rFonts w:ascii="Calibri" w:hAnsi="Calibri" w:cs="Calibri"/>
          <w:sz w:val="24"/>
          <w:lang w:val="en-GB"/>
        </w:rPr>
      </w:pPr>
      <w:bookmarkStart w:id="33" w:name="_Toc116987828"/>
      <w:bookmarkStart w:id="34" w:name="_Toc117080337"/>
    </w:p>
    <w:p w14:paraId="19E24D32" w14:textId="2EF1DC47" w:rsidR="00784310" w:rsidRPr="005733C5" w:rsidRDefault="00E507C5" w:rsidP="00305407">
      <w:pPr>
        <w:pStyle w:val="Heading1"/>
        <w:shd w:val="clear" w:color="auto" w:fill="DEEAF6"/>
        <w:jc w:val="both"/>
        <w:rPr>
          <w:rFonts w:ascii="Calibri" w:eastAsia="Times New Roman" w:hAnsi="Calibri" w:cs="Calibri"/>
          <w:color w:val="auto"/>
          <w:szCs w:val="28"/>
          <w:lang w:eastAsia="en-GB"/>
        </w:rPr>
      </w:pPr>
      <w:bookmarkStart w:id="35" w:name="_Toc119070502"/>
      <w:r w:rsidRPr="005733C5">
        <w:rPr>
          <w:rFonts w:ascii="Calibri" w:hAnsi="Calibri" w:cs="Calibri"/>
          <w:color w:val="auto"/>
          <w:szCs w:val="28"/>
        </w:rPr>
        <w:t>1</w:t>
      </w:r>
      <w:r w:rsidR="00EC08A6" w:rsidRPr="005733C5">
        <w:rPr>
          <w:rFonts w:ascii="Calibri" w:hAnsi="Calibri" w:cs="Calibri"/>
          <w:color w:val="auto"/>
          <w:szCs w:val="28"/>
        </w:rPr>
        <w:t>1</w:t>
      </w:r>
      <w:r w:rsidR="00784310" w:rsidRPr="005733C5">
        <w:rPr>
          <w:rFonts w:ascii="Calibri" w:hAnsi="Calibri" w:cs="Calibri"/>
          <w:color w:val="auto"/>
          <w:szCs w:val="28"/>
        </w:rPr>
        <w:t>. How will the school make sure my child is included in activities alongside pupils who don’t have SEND?</w:t>
      </w:r>
      <w:bookmarkEnd w:id="33"/>
      <w:bookmarkEnd w:id="34"/>
      <w:bookmarkEnd w:id="35"/>
    </w:p>
    <w:p w14:paraId="1AAF264B" w14:textId="2FC759E9" w:rsidR="002C3777" w:rsidRPr="005733C5" w:rsidRDefault="002C3777" w:rsidP="007D083F">
      <w:pPr>
        <w:pStyle w:val="1bodycopy10pt"/>
        <w:spacing w:line="360" w:lineRule="auto"/>
        <w:jc w:val="both"/>
        <w:rPr>
          <w:rFonts w:ascii="Calibri" w:hAnsi="Calibri" w:cs="Calibri"/>
          <w:sz w:val="24"/>
          <w:lang w:val="en-GB"/>
        </w:rPr>
      </w:pPr>
      <w:r w:rsidRPr="005733C5">
        <w:rPr>
          <w:noProof/>
          <w:lang w:val="en-GB" w:eastAsia="en-GB"/>
        </w:rPr>
        <w:drawing>
          <wp:anchor distT="0" distB="0" distL="114300" distR="114300" simplePos="0" relativeHeight="251658255" behindDoc="1" locked="0" layoutInCell="1" allowOverlap="1" wp14:anchorId="211B4232" wp14:editId="360329D6">
            <wp:simplePos x="0" y="0"/>
            <wp:positionH relativeFrom="column">
              <wp:posOffset>2715260</wp:posOffset>
            </wp:positionH>
            <wp:positionV relativeFrom="paragraph">
              <wp:posOffset>14605</wp:posOffset>
            </wp:positionV>
            <wp:extent cx="1039495" cy="942340"/>
            <wp:effectExtent l="0" t="0" r="8255" b="0"/>
            <wp:wrapTight wrapText="bothSides">
              <wp:wrapPolygon edited="0">
                <wp:start x="0" y="0"/>
                <wp:lineTo x="0" y="20960"/>
                <wp:lineTo x="21376" y="20960"/>
                <wp:lineTo x="21376" y="0"/>
                <wp:lineTo x="0" y="0"/>
              </wp:wrapPolygon>
            </wp:wrapTight>
            <wp:docPr id="208" name="Picture 208" descr="A person standing on the top of a group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descr="A person standing on the top of a group of people&#10;&#10;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39495" cy="942340"/>
                    </a:xfrm>
                    <a:prstGeom prst="rect">
                      <a:avLst/>
                    </a:prstGeom>
                    <a:noFill/>
                  </pic:spPr>
                </pic:pic>
              </a:graphicData>
            </a:graphic>
            <wp14:sizeRelH relativeFrom="page">
              <wp14:pctWidth>0</wp14:pctWidth>
            </wp14:sizeRelH>
            <wp14:sizeRelV relativeFrom="page">
              <wp14:pctHeight>0</wp14:pctHeight>
            </wp14:sizeRelV>
          </wp:anchor>
        </w:drawing>
      </w:r>
      <w:r w:rsidR="00EC08A6" w:rsidRPr="005733C5">
        <w:rPr>
          <w:noProof/>
          <w:lang w:val="en-GB" w:eastAsia="en-GB"/>
        </w:rPr>
        <w:t xml:space="preserve">     </w:t>
      </w:r>
    </w:p>
    <w:p w14:paraId="7E052798" w14:textId="77777777" w:rsidR="002C3777" w:rsidRPr="005733C5" w:rsidRDefault="002C3777" w:rsidP="007D083F">
      <w:pPr>
        <w:pStyle w:val="1bodycopy10pt"/>
        <w:spacing w:line="360" w:lineRule="auto"/>
        <w:jc w:val="both"/>
        <w:rPr>
          <w:rFonts w:ascii="Calibri" w:hAnsi="Calibri" w:cs="Calibri"/>
          <w:sz w:val="24"/>
          <w:lang w:val="en-GB"/>
        </w:rPr>
      </w:pPr>
    </w:p>
    <w:p w14:paraId="3274CCEB" w14:textId="77777777" w:rsidR="002C3777" w:rsidRPr="005733C5" w:rsidRDefault="002C3777" w:rsidP="007D083F">
      <w:pPr>
        <w:pStyle w:val="1bodycopy10pt"/>
        <w:spacing w:line="360" w:lineRule="auto"/>
        <w:jc w:val="both"/>
        <w:rPr>
          <w:rFonts w:ascii="Calibri" w:hAnsi="Calibri" w:cs="Calibri"/>
          <w:sz w:val="24"/>
          <w:lang w:val="en-GB"/>
        </w:rPr>
      </w:pPr>
    </w:p>
    <w:p w14:paraId="4D1CDB26" w14:textId="10CE6F85" w:rsidR="00A83F7F" w:rsidRPr="005733C5" w:rsidRDefault="002375E4" w:rsidP="007D083F">
      <w:pPr>
        <w:pStyle w:val="1bodycopy10pt"/>
        <w:spacing w:line="360" w:lineRule="auto"/>
        <w:jc w:val="both"/>
        <w:rPr>
          <w:rFonts w:ascii="Calibri" w:hAnsi="Calibri" w:cs="Calibri"/>
          <w:sz w:val="24"/>
          <w:lang w:val="en-GB"/>
        </w:rPr>
      </w:pPr>
      <w:r w:rsidRPr="005733C5">
        <w:rPr>
          <w:rFonts w:ascii="Calibri" w:hAnsi="Calibri" w:cs="Calibri"/>
          <w:sz w:val="24"/>
          <w:lang w:val="en-GB"/>
        </w:rPr>
        <w:t>The expectation is that all schools provid</w:t>
      </w:r>
      <w:r w:rsidR="007E1544" w:rsidRPr="005733C5">
        <w:rPr>
          <w:rFonts w:ascii="Calibri" w:hAnsi="Calibri" w:cs="Calibri"/>
          <w:sz w:val="24"/>
          <w:lang w:val="en-GB"/>
        </w:rPr>
        <w:t xml:space="preserve">e </w:t>
      </w:r>
      <w:r w:rsidRPr="005733C5">
        <w:rPr>
          <w:rFonts w:ascii="Calibri" w:hAnsi="Calibri" w:cs="Calibri"/>
          <w:sz w:val="24"/>
          <w:lang w:val="en-GB"/>
        </w:rPr>
        <w:t xml:space="preserve">an inclusive provision for all pupils. It may be necessary for some </w:t>
      </w:r>
      <w:r w:rsidR="00CF5C31" w:rsidRPr="005733C5">
        <w:rPr>
          <w:rFonts w:ascii="Calibri" w:hAnsi="Calibri" w:cs="Calibri"/>
          <w:sz w:val="24"/>
          <w:lang w:val="en-GB"/>
        </w:rPr>
        <w:t>pupils</w:t>
      </w:r>
      <w:r w:rsidRPr="005733C5">
        <w:rPr>
          <w:rFonts w:ascii="Calibri" w:hAnsi="Calibri" w:cs="Calibri"/>
          <w:sz w:val="24"/>
          <w:lang w:val="en-GB"/>
        </w:rPr>
        <w:t xml:space="preserve"> to receive interventions in addition to a broad and balanced curriculum. </w:t>
      </w:r>
    </w:p>
    <w:p w14:paraId="6710285B" w14:textId="104ED8BB" w:rsidR="00784310" w:rsidRPr="005733C5" w:rsidRDefault="007E1544" w:rsidP="007D083F">
      <w:pPr>
        <w:pStyle w:val="1bodycopy10pt"/>
        <w:spacing w:line="360" w:lineRule="auto"/>
        <w:jc w:val="both"/>
        <w:rPr>
          <w:rFonts w:ascii="Calibri" w:hAnsi="Calibri" w:cs="Calibri"/>
          <w:sz w:val="24"/>
          <w:lang w:val="en-GB"/>
        </w:rPr>
      </w:pPr>
      <w:r w:rsidRPr="005733C5">
        <w:rPr>
          <w:rFonts w:ascii="Calibri" w:hAnsi="Calibri" w:cs="Calibri"/>
          <w:sz w:val="24"/>
          <w:lang w:val="en-GB"/>
        </w:rPr>
        <w:lastRenderedPageBreak/>
        <w:t>All</w:t>
      </w:r>
      <w:r w:rsidR="00784310" w:rsidRPr="005733C5">
        <w:rPr>
          <w:rFonts w:ascii="Calibri" w:hAnsi="Calibri" w:cs="Calibri"/>
          <w:sz w:val="24"/>
          <w:lang w:val="en-GB"/>
        </w:rPr>
        <w:t xml:space="preserve"> our extra-curricular activities and school visits are available to all our pupils, including our before</w:t>
      </w:r>
      <w:r w:rsidR="003A1CE7" w:rsidRPr="005733C5">
        <w:rPr>
          <w:rFonts w:ascii="Calibri" w:hAnsi="Calibri" w:cs="Calibri"/>
          <w:sz w:val="24"/>
          <w:lang w:val="en-GB"/>
        </w:rPr>
        <w:t xml:space="preserve"> </w:t>
      </w:r>
      <w:r w:rsidR="00784310" w:rsidRPr="005733C5">
        <w:rPr>
          <w:rFonts w:ascii="Calibri" w:hAnsi="Calibri" w:cs="Calibri"/>
          <w:sz w:val="24"/>
          <w:lang w:val="en-GB"/>
        </w:rPr>
        <w:t>and after-school clubs.</w:t>
      </w:r>
      <w:r w:rsidR="00A15932" w:rsidRPr="005733C5">
        <w:rPr>
          <w:noProof/>
        </w:rPr>
        <w:t xml:space="preserve"> </w:t>
      </w:r>
    </w:p>
    <w:p w14:paraId="71E905F2" w14:textId="6AFE5443" w:rsidR="00784310" w:rsidRPr="005733C5" w:rsidRDefault="00784310" w:rsidP="007D083F">
      <w:pPr>
        <w:pStyle w:val="1bodycopy10pt"/>
        <w:spacing w:line="360" w:lineRule="auto"/>
        <w:jc w:val="both"/>
        <w:rPr>
          <w:rFonts w:ascii="Calibri" w:hAnsi="Calibri" w:cs="Calibri"/>
          <w:sz w:val="24"/>
          <w:lang w:val="en-GB"/>
        </w:rPr>
      </w:pPr>
      <w:r w:rsidRPr="005733C5">
        <w:rPr>
          <w:rFonts w:ascii="Calibri" w:hAnsi="Calibri" w:cs="Calibri"/>
          <w:sz w:val="24"/>
          <w:lang w:val="en-GB"/>
        </w:rPr>
        <w:t xml:space="preserve">All pupils are encouraged to go on our </w:t>
      </w:r>
      <w:r w:rsidR="003A1CE7" w:rsidRPr="005733C5">
        <w:rPr>
          <w:rFonts w:ascii="Calibri" w:hAnsi="Calibri" w:cs="Calibri"/>
          <w:sz w:val="24"/>
          <w:lang w:val="en-GB"/>
        </w:rPr>
        <w:t xml:space="preserve">school trips, including our </w:t>
      </w:r>
      <w:r w:rsidRPr="005733C5">
        <w:rPr>
          <w:rFonts w:ascii="Calibri" w:hAnsi="Calibri" w:cs="Calibri"/>
          <w:sz w:val="24"/>
          <w:lang w:val="en-GB"/>
        </w:rPr>
        <w:t>residential trip</w:t>
      </w:r>
      <w:r w:rsidR="007E1544" w:rsidRPr="005733C5">
        <w:rPr>
          <w:rFonts w:ascii="Calibri" w:hAnsi="Calibri" w:cs="Calibri"/>
          <w:sz w:val="24"/>
          <w:lang w:val="en-GB"/>
        </w:rPr>
        <w:t>s.</w:t>
      </w:r>
      <w:r w:rsidRPr="005733C5">
        <w:rPr>
          <w:rFonts w:ascii="Calibri" w:hAnsi="Calibri" w:cs="Calibri"/>
          <w:sz w:val="24"/>
          <w:lang w:val="en-GB"/>
        </w:rPr>
        <w:t xml:space="preserve"> </w:t>
      </w:r>
    </w:p>
    <w:p w14:paraId="1395FB6B" w14:textId="7DB3DD0F" w:rsidR="00784310" w:rsidRPr="005733C5" w:rsidRDefault="00784310" w:rsidP="007D083F">
      <w:pPr>
        <w:pStyle w:val="1bodycopy10pt"/>
        <w:spacing w:line="360" w:lineRule="auto"/>
        <w:jc w:val="both"/>
        <w:rPr>
          <w:rFonts w:ascii="Calibri" w:hAnsi="Calibri" w:cs="Calibri"/>
          <w:sz w:val="24"/>
          <w:lang w:val="en-GB"/>
        </w:rPr>
      </w:pPr>
      <w:r w:rsidRPr="005733C5">
        <w:rPr>
          <w:rFonts w:ascii="Calibri" w:hAnsi="Calibri" w:cs="Calibri"/>
          <w:sz w:val="24"/>
          <w:lang w:val="en-GB"/>
        </w:rPr>
        <w:t xml:space="preserve">All pupils are encouraged to take part in </w:t>
      </w:r>
      <w:r w:rsidR="007E1544" w:rsidRPr="005733C5">
        <w:rPr>
          <w:rFonts w:ascii="Calibri" w:hAnsi="Calibri" w:cs="Calibri"/>
          <w:sz w:val="24"/>
          <w:lang w:val="en-GB"/>
        </w:rPr>
        <w:t>s</w:t>
      </w:r>
      <w:r w:rsidRPr="005733C5">
        <w:rPr>
          <w:rFonts w:ascii="Calibri" w:hAnsi="Calibri" w:cs="Calibri"/>
          <w:sz w:val="24"/>
          <w:lang w:val="en-GB"/>
        </w:rPr>
        <w:t>ports day</w:t>
      </w:r>
      <w:r w:rsidR="007E1544" w:rsidRPr="005733C5">
        <w:rPr>
          <w:rFonts w:ascii="Calibri" w:hAnsi="Calibri" w:cs="Calibri"/>
          <w:sz w:val="24"/>
          <w:lang w:val="en-GB"/>
        </w:rPr>
        <w:t>, s</w:t>
      </w:r>
      <w:r w:rsidRPr="005733C5">
        <w:rPr>
          <w:rFonts w:ascii="Calibri" w:hAnsi="Calibri" w:cs="Calibri"/>
          <w:sz w:val="24"/>
          <w:lang w:val="en-GB"/>
        </w:rPr>
        <w:t>chool plays</w:t>
      </w:r>
      <w:r w:rsidR="007E1544" w:rsidRPr="005733C5">
        <w:rPr>
          <w:rFonts w:ascii="Calibri" w:hAnsi="Calibri" w:cs="Calibri"/>
          <w:sz w:val="24"/>
          <w:lang w:val="en-GB"/>
        </w:rPr>
        <w:t xml:space="preserve"> and performances and </w:t>
      </w:r>
      <w:r w:rsidRPr="005733C5">
        <w:rPr>
          <w:rFonts w:ascii="Calibri" w:hAnsi="Calibri" w:cs="Calibri"/>
          <w:sz w:val="24"/>
          <w:lang w:val="en-GB"/>
        </w:rPr>
        <w:t>special workshops</w:t>
      </w:r>
      <w:r w:rsidR="007E1544" w:rsidRPr="005733C5">
        <w:rPr>
          <w:rFonts w:ascii="Calibri" w:hAnsi="Calibri" w:cs="Calibri"/>
          <w:sz w:val="24"/>
          <w:lang w:val="en-GB"/>
        </w:rPr>
        <w:t>.</w:t>
      </w:r>
    </w:p>
    <w:p w14:paraId="7BDAFDED" w14:textId="098A7A88" w:rsidR="00784310" w:rsidRPr="005733C5" w:rsidRDefault="00784310" w:rsidP="007D083F">
      <w:pPr>
        <w:pStyle w:val="1bodycopy10pt"/>
        <w:spacing w:line="360" w:lineRule="auto"/>
        <w:jc w:val="both"/>
        <w:rPr>
          <w:rFonts w:ascii="Calibri" w:hAnsi="Calibri" w:cs="Calibri"/>
          <w:sz w:val="24"/>
          <w:lang w:val="en-GB"/>
        </w:rPr>
      </w:pPr>
      <w:r w:rsidRPr="005733C5">
        <w:rPr>
          <w:rFonts w:ascii="Calibri" w:hAnsi="Calibri" w:cs="Calibri"/>
          <w:sz w:val="24"/>
          <w:lang w:val="en-GB"/>
        </w:rPr>
        <w:t>No pupil is ever excluded from taking part in these activities because of their SEN or disability</w:t>
      </w:r>
      <w:r w:rsidR="003A1CE7" w:rsidRPr="005733C5">
        <w:rPr>
          <w:rFonts w:ascii="Calibri" w:hAnsi="Calibri" w:cs="Calibri"/>
          <w:sz w:val="24"/>
          <w:lang w:val="en-GB"/>
        </w:rPr>
        <w:t xml:space="preserve"> and we will make whatever reasonable adjustments are needed to make sure that they can be included</w:t>
      </w:r>
      <w:r w:rsidRPr="005733C5">
        <w:rPr>
          <w:rFonts w:ascii="Calibri" w:hAnsi="Calibri" w:cs="Calibri"/>
          <w:sz w:val="24"/>
          <w:lang w:val="en-GB"/>
        </w:rPr>
        <w:t>.</w:t>
      </w:r>
    </w:p>
    <w:p w14:paraId="6AAAAF1F" w14:textId="77777777" w:rsidR="002C3777" w:rsidRPr="005733C5" w:rsidRDefault="002C3777" w:rsidP="007D083F">
      <w:pPr>
        <w:pStyle w:val="1bodycopy10pt"/>
        <w:spacing w:line="360" w:lineRule="auto"/>
        <w:jc w:val="both"/>
        <w:rPr>
          <w:rFonts w:ascii="Calibri" w:hAnsi="Calibri" w:cs="Calibri"/>
          <w:sz w:val="24"/>
          <w:lang w:val="en-GB"/>
        </w:rPr>
      </w:pPr>
    </w:p>
    <w:p w14:paraId="0217D52F" w14:textId="4C91E9C2" w:rsidR="006536D5" w:rsidRPr="005733C5" w:rsidRDefault="002C3777" w:rsidP="006536D5">
      <w:pPr>
        <w:pStyle w:val="Heading1"/>
        <w:shd w:val="clear" w:color="auto" w:fill="DEEAF6"/>
        <w:jc w:val="both"/>
        <w:rPr>
          <w:rFonts w:ascii="Calibri" w:eastAsia="Times New Roman" w:hAnsi="Calibri" w:cs="Calibri"/>
          <w:color w:val="auto"/>
          <w:szCs w:val="28"/>
          <w:lang w:eastAsia="en-GB"/>
        </w:rPr>
      </w:pPr>
      <w:bookmarkStart w:id="36" w:name="_Toc116987829"/>
      <w:bookmarkStart w:id="37" w:name="_Toc117080338"/>
      <w:bookmarkStart w:id="38" w:name="_Toc119070503"/>
      <w:r w:rsidRPr="005733C5">
        <w:rPr>
          <w:rFonts w:ascii="Calibri" w:hAnsi="Calibri" w:cs="Calibri"/>
          <w:noProof/>
          <w:lang w:eastAsia="en-GB"/>
        </w:rPr>
        <w:drawing>
          <wp:anchor distT="0" distB="0" distL="114300" distR="114300" simplePos="0" relativeHeight="251658253" behindDoc="0" locked="0" layoutInCell="1" allowOverlap="1" wp14:anchorId="22F26D3D" wp14:editId="0807363B">
            <wp:simplePos x="0" y="0"/>
            <wp:positionH relativeFrom="column">
              <wp:posOffset>2442210</wp:posOffset>
            </wp:positionH>
            <wp:positionV relativeFrom="paragraph">
              <wp:posOffset>455295</wp:posOffset>
            </wp:positionV>
            <wp:extent cx="1172210" cy="1054735"/>
            <wp:effectExtent l="0" t="0" r="8890" b="0"/>
            <wp:wrapSquare wrapText="bothSides"/>
            <wp:docPr id="145" name="Picture 145" descr="Munshi HR Solutions Limited - HR Service Company in Banglad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Munshi HR Solutions Limited - HR Service Company in Bangladesh"/>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172210" cy="1054735"/>
                    </a:xfrm>
                    <a:prstGeom prst="rect">
                      <a:avLst/>
                    </a:prstGeom>
                    <a:noFill/>
                  </pic:spPr>
                </pic:pic>
              </a:graphicData>
            </a:graphic>
            <wp14:sizeRelH relativeFrom="page">
              <wp14:pctWidth>0</wp14:pctWidth>
            </wp14:sizeRelH>
            <wp14:sizeRelV relativeFrom="page">
              <wp14:pctHeight>0</wp14:pctHeight>
            </wp14:sizeRelV>
          </wp:anchor>
        </w:drawing>
      </w:r>
      <w:r w:rsidR="00E507C5" w:rsidRPr="005733C5">
        <w:rPr>
          <w:rFonts w:ascii="Calibri" w:hAnsi="Calibri" w:cs="Calibri"/>
          <w:color w:val="auto"/>
          <w:szCs w:val="28"/>
        </w:rPr>
        <w:t>1</w:t>
      </w:r>
      <w:r w:rsidR="00351DF9" w:rsidRPr="005733C5">
        <w:rPr>
          <w:rFonts w:ascii="Calibri" w:hAnsi="Calibri" w:cs="Calibri"/>
          <w:color w:val="auto"/>
          <w:szCs w:val="28"/>
        </w:rPr>
        <w:t>2</w:t>
      </w:r>
      <w:r w:rsidR="006536D5" w:rsidRPr="005733C5">
        <w:rPr>
          <w:rFonts w:ascii="Calibri" w:hAnsi="Calibri" w:cs="Calibri"/>
          <w:color w:val="auto"/>
          <w:szCs w:val="28"/>
        </w:rPr>
        <w:t>. How does the school make sure the admissions process is fair for pupils with SEN or a disability?</w:t>
      </w:r>
      <w:bookmarkEnd w:id="36"/>
      <w:bookmarkEnd w:id="37"/>
      <w:bookmarkEnd w:id="38"/>
    </w:p>
    <w:p w14:paraId="3BD1F6BE" w14:textId="77777777" w:rsidR="002C3777" w:rsidRPr="005733C5" w:rsidRDefault="002C3777" w:rsidP="006536D5">
      <w:pPr>
        <w:pStyle w:val="1bodycopy10pt"/>
        <w:spacing w:line="360" w:lineRule="auto"/>
        <w:jc w:val="both"/>
        <w:rPr>
          <w:rFonts w:ascii="Calibri" w:hAnsi="Calibri" w:cs="Calibri"/>
          <w:sz w:val="24"/>
          <w:shd w:val="clear" w:color="auto" w:fill="FFFF00"/>
          <w:lang w:val="en-GB"/>
        </w:rPr>
      </w:pPr>
    </w:p>
    <w:p w14:paraId="3203D0B1" w14:textId="77777777" w:rsidR="002C3777" w:rsidRPr="005733C5" w:rsidRDefault="002C3777" w:rsidP="006536D5">
      <w:pPr>
        <w:pStyle w:val="1bodycopy10pt"/>
        <w:spacing w:line="360" w:lineRule="auto"/>
        <w:jc w:val="both"/>
        <w:rPr>
          <w:rFonts w:ascii="Calibri" w:hAnsi="Calibri" w:cs="Calibri"/>
          <w:sz w:val="24"/>
          <w:shd w:val="clear" w:color="auto" w:fill="FFFF00"/>
          <w:lang w:val="en-GB"/>
        </w:rPr>
      </w:pPr>
    </w:p>
    <w:p w14:paraId="15009455" w14:textId="77777777" w:rsidR="002C3777" w:rsidRPr="005733C5" w:rsidRDefault="002C3777" w:rsidP="006536D5">
      <w:pPr>
        <w:pStyle w:val="1bodycopy10pt"/>
        <w:spacing w:line="360" w:lineRule="auto"/>
        <w:jc w:val="both"/>
        <w:rPr>
          <w:rFonts w:ascii="Calibri" w:hAnsi="Calibri" w:cs="Calibri"/>
          <w:sz w:val="24"/>
          <w:shd w:val="clear" w:color="auto" w:fill="FFFF00"/>
          <w:lang w:val="en-GB"/>
        </w:rPr>
      </w:pPr>
    </w:p>
    <w:p w14:paraId="4780EE75" w14:textId="14431C6A" w:rsidR="007E1544" w:rsidRPr="005733C5" w:rsidRDefault="00FC1FC7" w:rsidP="007E1544">
      <w:pPr>
        <w:pStyle w:val="4Bulletedcopyblue"/>
        <w:numPr>
          <w:ilvl w:val="0"/>
          <w:numId w:val="0"/>
        </w:numPr>
        <w:spacing w:line="360" w:lineRule="auto"/>
        <w:jc w:val="both"/>
        <w:rPr>
          <w:rFonts w:ascii="Calibri" w:hAnsi="Calibri" w:cs="Calibri"/>
          <w:sz w:val="24"/>
          <w:szCs w:val="24"/>
          <w:lang w:val="en-GB"/>
        </w:rPr>
      </w:pPr>
      <w:bookmarkStart w:id="39" w:name="_Hlk116907817"/>
      <w:bookmarkStart w:id="40" w:name="_Toc116987830"/>
      <w:r w:rsidRPr="005733C5">
        <w:rPr>
          <w:rFonts w:ascii="Calibri" w:hAnsi="Calibri" w:cs="Calibri"/>
          <w:sz w:val="24"/>
          <w:szCs w:val="24"/>
          <w:lang w:val="en-GB"/>
        </w:rPr>
        <w:t xml:space="preserve">New Ash Green Primary School does not discriminate against prospective pupils with a disability or with SEN. Our Admissions Policy sets this out clearly. The oversubscription criteria is followed to avoid unfairly disadvantaging prospective pupils with a disability or special educational needs. The school’s Admission Policy is available on the school website: </w:t>
      </w:r>
      <w:hyperlink r:id="rId40" w:history="1">
        <w:r w:rsidRPr="005733C5">
          <w:rPr>
            <w:rStyle w:val="Hyperlink"/>
            <w:rFonts w:ascii="Calibri" w:hAnsi="Calibri" w:cs="Calibri"/>
            <w:sz w:val="24"/>
            <w:szCs w:val="24"/>
            <w:lang w:val="en-GB"/>
          </w:rPr>
          <w:t>https://www.new-ash.kent.sch.uk/our-school/policies/</w:t>
        </w:r>
      </w:hyperlink>
    </w:p>
    <w:p w14:paraId="177F9E89" w14:textId="546A6A92" w:rsidR="00FC1FC7" w:rsidRPr="005733C5" w:rsidRDefault="00FC1FC7" w:rsidP="00FC1FC7">
      <w:pPr>
        <w:pStyle w:val="4Bulletedcopyblue"/>
        <w:numPr>
          <w:ilvl w:val="0"/>
          <w:numId w:val="0"/>
        </w:numPr>
        <w:spacing w:line="360" w:lineRule="auto"/>
        <w:jc w:val="both"/>
        <w:rPr>
          <w:rFonts w:ascii="Calibri" w:hAnsi="Calibri" w:cs="Calibri"/>
          <w:sz w:val="24"/>
          <w:szCs w:val="24"/>
          <w:lang w:val="en-GB"/>
        </w:rPr>
      </w:pPr>
      <w:bookmarkStart w:id="41" w:name="_Hlk116995194"/>
      <w:bookmarkEnd w:id="39"/>
      <w:r w:rsidRPr="005733C5">
        <w:rPr>
          <w:rFonts w:ascii="Calibri" w:hAnsi="Calibri" w:cs="Calibri"/>
          <w:sz w:val="24"/>
          <w:szCs w:val="24"/>
          <w:lang w:val="en-GB"/>
        </w:rPr>
        <w:t>Any child with a Statement of Special Educational Needs (SSEN) or Education, Health and Care Plan (EHCP) naming New Ash Green Primary School will be admitted. As a result of this, the published admissions number will be reduced accordingly before places are allocated to other pupils. A Statement of Special Educational Need is a statement made by the Local Authority under section 324 of the Education Act 1996 specifying the special educational provision required for that child. An Education, Health and Care Plan is a plan made by the Local Authority under section 37 of the Children and Families Act 2014 specifying the special education provision required for that child.</w:t>
      </w:r>
    </w:p>
    <w:p w14:paraId="75DFD039" w14:textId="125E4484" w:rsidR="00FC1FC7" w:rsidRPr="005733C5" w:rsidRDefault="00FC1FC7" w:rsidP="00FC1FC7">
      <w:pPr>
        <w:pStyle w:val="4Bulletedcopyblue"/>
        <w:numPr>
          <w:ilvl w:val="0"/>
          <w:numId w:val="0"/>
        </w:numPr>
        <w:spacing w:line="360" w:lineRule="auto"/>
        <w:jc w:val="both"/>
        <w:rPr>
          <w:rFonts w:ascii="Calibri" w:hAnsi="Calibri" w:cs="Calibri"/>
          <w:sz w:val="24"/>
          <w:szCs w:val="24"/>
          <w:lang w:val="en-GB"/>
        </w:rPr>
      </w:pPr>
      <w:r w:rsidRPr="005733C5">
        <w:rPr>
          <w:rFonts w:ascii="Calibri" w:hAnsi="Calibri" w:cs="Calibri"/>
          <w:sz w:val="24"/>
          <w:szCs w:val="24"/>
          <w:lang w:val="en-GB"/>
        </w:rPr>
        <w:t>A transition process is in place to support pupils transitioning into New Ash Green Primary School. This may be at the start of reception or as part of fair access in year transitions.</w:t>
      </w:r>
    </w:p>
    <w:p w14:paraId="26440E53" w14:textId="77777777" w:rsidR="00FC1FC7" w:rsidRPr="005733C5" w:rsidRDefault="00FC1FC7" w:rsidP="00FC1FC7">
      <w:pPr>
        <w:pStyle w:val="4Bulletedcopyblue"/>
        <w:numPr>
          <w:ilvl w:val="0"/>
          <w:numId w:val="0"/>
        </w:numPr>
        <w:spacing w:line="360" w:lineRule="auto"/>
        <w:jc w:val="both"/>
        <w:rPr>
          <w:rFonts w:ascii="Calibri" w:hAnsi="Calibri" w:cs="Calibri"/>
          <w:sz w:val="24"/>
          <w:szCs w:val="24"/>
          <w:lang w:val="en-GB"/>
        </w:rPr>
      </w:pPr>
      <w:r w:rsidRPr="005733C5">
        <w:rPr>
          <w:rFonts w:ascii="Calibri" w:hAnsi="Calibri" w:cs="Calibri"/>
          <w:sz w:val="24"/>
          <w:szCs w:val="24"/>
          <w:lang w:val="en-GB"/>
        </w:rPr>
        <w:t>This will include where possible and appropriate:</w:t>
      </w:r>
    </w:p>
    <w:p w14:paraId="28C491FB" w14:textId="4CB92058" w:rsidR="00FC1FC7" w:rsidRPr="005733C5" w:rsidRDefault="00FC1FC7" w:rsidP="00A71C33">
      <w:pPr>
        <w:pStyle w:val="4Bulletedcopyblue"/>
        <w:spacing w:line="360" w:lineRule="auto"/>
        <w:jc w:val="both"/>
        <w:rPr>
          <w:rFonts w:ascii="Calibri" w:hAnsi="Calibri" w:cs="Calibri"/>
          <w:sz w:val="24"/>
          <w:szCs w:val="24"/>
          <w:lang w:val="en-GB"/>
        </w:rPr>
      </w:pPr>
      <w:r w:rsidRPr="005733C5">
        <w:rPr>
          <w:rFonts w:ascii="Calibri" w:hAnsi="Calibri" w:cs="Calibri"/>
          <w:sz w:val="24"/>
          <w:szCs w:val="24"/>
          <w:lang w:val="en-GB"/>
        </w:rPr>
        <w:lastRenderedPageBreak/>
        <w:t>Planned transition meeting involving parents, child and previous pre-school / school and SENCo/SLT to plan transition support and collect relevant background information, including previous support.</w:t>
      </w:r>
    </w:p>
    <w:p w14:paraId="18210036" w14:textId="1A086659" w:rsidR="00FC1FC7" w:rsidRPr="005733C5" w:rsidRDefault="00FC1FC7" w:rsidP="00FC1FC7">
      <w:pPr>
        <w:pStyle w:val="4Bulletedcopyblue"/>
        <w:spacing w:line="360" w:lineRule="auto"/>
        <w:jc w:val="both"/>
        <w:rPr>
          <w:rFonts w:ascii="Calibri" w:hAnsi="Calibri" w:cs="Calibri"/>
          <w:sz w:val="24"/>
          <w:szCs w:val="24"/>
          <w:lang w:val="en-GB"/>
        </w:rPr>
      </w:pPr>
      <w:r w:rsidRPr="005733C5">
        <w:rPr>
          <w:rFonts w:ascii="Calibri" w:hAnsi="Calibri" w:cs="Calibri"/>
          <w:sz w:val="24"/>
          <w:szCs w:val="24"/>
          <w:lang w:val="en-GB"/>
        </w:rPr>
        <w:t>Visual transition booklet.</w:t>
      </w:r>
    </w:p>
    <w:p w14:paraId="4511C9AB" w14:textId="12D6C418" w:rsidR="00FC1FC7" w:rsidRPr="005733C5" w:rsidRDefault="00FC1FC7" w:rsidP="00FC1FC7">
      <w:pPr>
        <w:pStyle w:val="4Bulletedcopyblue"/>
        <w:spacing w:line="360" w:lineRule="auto"/>
        <w:jc w:val="both"/>
        <w:rPr>
          <w:rFonts w:ascii="Calibri" w:hAnsi="Calibri" w:cs="Calibri"/>
          <w:sz w:val="24"/>
          <w:szCs w:val="24"/>
          <w:lang w:val="en-GB"/>
        </w:rPr>
      </w:pPr>
      <w:r w:rsidRPr="005733C5">
        <w:rPr>
          <w:rFonts w:ascii="Calibri" w:hAnsi="Calibri" w:cs="Calibri"/>
          <w:sz w:val="24"/>
          <w:szCs w:val="24"/>
          <w:lang w:val="en-GB"/>
        </w:rPr>
        <w:t>Transition sessions prior to starting.</w:t>
      </w:r>
    </w:p>
    <w:p w14:paraId="036BDECD" w14:textId="4397C9B0" w:rsidR="00FC1FC7" w:rsidRPr="005733C5" w:rsidRDefault="00FC1FC7" w:rsidP="00FC1FC7">
      <w:pPr>
        <w:pStyle w:val="4Bulletedcopyblue"/>
        <w:spacing w:line="360" w:lineRule="auto"/>
        <w:jc w:val="both"/>
        <w:rPr>
          <w:rFonts w:ascii="Calibri" w:hAnsi="Calibri" w:cs="Calibri"/>
          <w:sz w:val="24"/>
          <w:szCs w:val="24"/>
          <w:lang w:val="en-GB"/>
        </w:rPr>
      </w:pPr>
      <w:r w:rsidRPr="005733C5">
        <w:rPr>
          <w:rFonts w:ascii="Calibri" w:hAnsi="Calibri" w:cs="Calibri"/>
          <w:sz w:val="24"/>
          <w:szCs w:val="24"/>
          <w:lang w:val="en-GB"/>
        </w:rPr>
        <w:t>Opportunities to meet with their new class teacher and see the school.</w:t>
      </w:r>
    </w:p>
    <w:p w14:paraId="5C4EFF37" w14:textId="660FEBD4" w:rsidR="00FC1FC7" w:rsidRPr="005733C5" w:rsidRDefault="00FC1FC7" w:rsidP="00FC1FC7">
      <w:pPr>
        <w:pStyle w:val="4Bulletedcopyblue"/>
        <w:spacing w:line="360" w:lineRule="auto"/>
        <w:jc w:val="both"/>
        <w:rPr>
          <w:rFonts w:ascii="Calibri" w:hAnsi="Calibri" w:cs="Calibri"/>
          <w:sz w:val="24"/>
          <w:szCs w:val="24"/>
          <w:lang w:val="en-GB"/>
        </w:rPr>
      </w:pPr>
      <w:r w:rsidRPr="005733C5">
        <w:rPr>
          <w:rFonts w:ascii="Calibri" w:hAnsi="Calibri" w:cs="Calibri"/>
          <w:sz w:val="24"/>
          <w:szCs w:val="24"/>
          <w:lang w:val="en-GB"/>
        </w:rPr>
        <w:t>For some pupils with complex needs a gradual transition may be beneficial. This will be time</w:t>
      </w:r>
    </w:p>
    <w:p w14:paraId="469B6D0F" w14:textId="5DA1C947" w:rsidR="006536D5" w:rsidRPr="005733C5" w:rsidRDefault="00FC1FC7" w:rsidP="00FC1FC7">
      <w:pPr>
        <w:pStyle w:val="4Bulletedcopyblue"/>
        <w:numPr>
          <w:ilvl w:val="0"/>
          <w:numId w:val="0"/>
        </w:numPr>
        <w:spacing w:line="360" w:lineRule="auto"/>
        <w:jc w:val="both"/>
        <w:rPr>
          <w:rFonts w:ascii="Calibri" w:hAnsi="Calibri" w:cs="Calibri"/>
          <w:sz w:val="24"/>
          <w:szCs w:val="24"/>
          <w:lang w:val="en-GB"/>
        </w:rPr>
      </w:pPr>
      <w:r w:rsidRPr="005733C5">
        <w:rPr>
          <w:rFonts w:ascii="Calibri" w:hAnsi="Calibri" w:cs="Calibri"/>
          <w:sz w:val="24"/>
          <w:szCs w:val="24"/>
          <w:lang w:val="en-GB"/>
        </w:rPr>
        <w:t>limited and planned and agreed by parents and where necessary the LEA.</w:t>
      </w:r>
    </w:p>
    <w:p w14:paraId="76DE8BDD" w14:textId="77777777" w:rsidR="006536D5" w:rsidRPr="005733C5" w:rsidRDefault="006536D5" w:rsidP="006536D5">
      <w:pPr>
        <w:pStyle w:val="4Bulletedcopyblue"/>
        <w:numPr>
          <w:ilvl w:val="0"/>
          <w:numId w:val="0"/>
        </w:numPr>
        <w:spacing w:line="360" w:lineRule="auto"/>
        <w:ind w:left="170"/>
        <w:jc w:val="both"/>
        <w:rPr>
          <w:rFonts w:ascii="Calibri" w:hAnsi="Calibri" w:cs="Calibri"/>
          <w:sz w:val="24"/>
          <w:szCs w:val="24"/>
          <w:lang w:val="en-GB"/>
        </w:rPr>
      </w:pPr>
    </w:p>
    <w:p w14:paraId="53B3B236" w14:textId="62C80CE3" w:rsidR="006536D5" w:rsidRPr="005733C5" w:rsidRDefault="00E507C5" w:rsidP="006536D5">
      <w:pPr>
        <w:pStyle w:val="Heading1"/>
        <w:shd w:val="clear" w:color="auto" w:fill="DEEAF6"/>
        <w:jc w:val="both"/>
        <w:rPr>
          <w:rFonts w:ascii="Calibri" w:eastAsia="Times New Roman" w:hAnsi="Calibri" w:cs="Calibri"/>
          <w:color w:val="auto"/>
          <w:szCs w:val="28"/>
          <w:lang w:eastAsia="en-GB"/>
        </w:rPr>
      </w:pPr>
      <w:bookmarkStart w:id="42" w:name="_Toc117080339"/>
      <w:bookmarkStart w:id="43" w:name="_Toc119070504"/>
      <w:bookmarkEnd w:id="41"/>
      <w:r w:rsidRPr="005733C5">
        <w:rPr>
          <w:rFonts w:ascii="Calibri" w:hAnsi="Calibri" w:cs="Calibri"/>
          <w:color w:val="auto"/>
          <w:szCs w:val="28"/>
        </w:rPr>
        <w:t>1</w:t>
      </w:r>
      <w:r w:rsidR="00351DF9" w:rsidRPr="005733C5">
        <w:rPr>
          <w:rFonts w:ascii="Calibri" w:hAnsi="Calibri" w:cs="Calibri"/>
          <w:color w:val="auto"/>
          <w:szCs w:val="28"/>
        </w:rPr>
        <w:t>3</w:t>
      </w:r>
      <w:r w:rsidR="006536D5" w:rsidRPr="005733C5">
        <w:rPr>
          <w:rFonts w:ascii="Calibri" w:hAnsi="Calibri" w:cs="Calibri"/>
          <w:color w:val="auto"/>
          <w:szCs w:val="28"/>
        </w:rPr>
        <w:t>. How does the school support pupils with disabilities?</w:t>
      </w:r>
      <w:bookmarkEnd w:id="40"/>
      <w:bookmarkEnd w:id="42"/>
      <w:bookmarkEnd w:id="43"/>
    </w:p>
    <w:p w14:paraId="67DAEB41" w14:textId="25173859" w:rsidR="002C3777" w:rsidRPr="005733C5" w:rsidRDefault="002C3777" w:rsidP="006536D5">
      <w:pPr>
        <w:pStyle w:val="1bodycopy10pt"/>
        <w:spacing w:line="360" w:lineRule="auto"/>
        <w:jc w:val="both"/>
        <w:rPr>
          <w:rFonts w:ascii="Calibri" w:hAnsi="Calibri" w:cs="Calibri"/>
          <w:sz w:val="24"/>
          <w:shd w:val="clear" w:color="auto" w:fill="FFFF00"/>
          <w:lang w:val="en-GB"/>
        </w:rPr>
      </w:pPr>
      <w:r w:rsidRPr="005733C5">
        <w:rPr>
          <w:rFonts w:ascii="Calibri" w:hAnsi="Calibri" w:cs="Calibri"/>
          <w:noProof/>
          <w:lang w:val="en-GB" w:eastAsia="en-GB"/>
        </w:rPr>
        <w:drawing>
          <wp:anchor distT="0" distB="0" distL="114300" distR="114300" simplePos="0" relativeHeight="251658249" behindDoc="0" locked="0" layoutInCell="1" allowOverlap="1" wp14:anchorId="6E58E8AD" wp14:editId="678F85A7">
            <wp:simplePos x="0" y="0"/>
            <wp:positionH relativeFrom="margin">
              <wp:posOffset>2604155</wp:posOffset>
            </wp:positionH>
            <wp:positionV relativeFrom="paragraph">
              <wp:posOffset>56515</wp:posOffset>
            </wp:positionV>
            <wp:extent cx="796290" cy="852805"/>
            <wp:effectExtent l="0" t="0" r="3810" b="4445"/>
            <wp:wrapSquare wrapText="bothSides"/>
            <wp:docPr id="172" name="Picture 172" descr="Disabled handicap symbol PNG transparent image download, size: 896x108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Disabled handicap symbol PNG transparent image download, size: 896x1080px"/>
                    <pic:cNvPicPr>
                      <a:picLocks noChangeAspect="1" noChangeArrowheads="1"/>
                    </pic:cNvPicPr>
                  </pic:nvPicPr>
                  <pic:blipFill>
                    <a:blip r:embed="rId41" cstate="print">
                      <a:extLst>
                        <a:ext uri="{28A0092B-C50C-407E-A947-70E740481C1C}">
                          <a14:useLocalDpi xmlns:a14="http://schemas.microsoft.com/office/drawing/2010/main" val="0"/>
                        </a:ext>
                      </a:extLst>
                    </a:blip>
                    <a:srcRect b="2942"/>
                    <a:stretch>
                      <a:fillRect/>
                    </a:stretch>
                  </pic:blipFill>
                  <pic:spPr bwMode="auto">
                    <a:xfrm>
                      <a:off x="0" y="0"/>
                      <a:ext cx="796290" cy="852805"/>
                    </a:xfrm>
                    <a:prstGeom prst="rect">
                      <a:avLst/>
                    </a:prstGeom>
                    <a:noFill/>
                  </pic:spPr>
                </pic:pic>
              </a:graphicData>
            </a:graphic>
            <wp14:sizeRelH relativeFrom="page">
              <wp14:pctWidth>0</wp14:pctWidth>
            </wp14:sizeRelH>
            <wp14:sizeRelV relativeFrom="page">
              <wp14:pctHeight>0</wp14:pctHeight>
            </wp14:sizeRelV>
          </wp:anchor>
        </w:drawing>
      </w:r>
    </w:p>
    <w:p w14:paraId="4DE1DD82" w14:textId="77777777" w:rsidR="002C3777" w:rsidRPr="005733C5" w:rsidRDefault="002C3777" w:rsidP="006536D5">
      <w:pPr>
        <w:pStyle w:val="1bodycopy10pt"/>
        <w:spacing w:line="360" w:lineRule="auto"/>
        <w:jc w:val="both"/>
        <w:rPr>
          <w:rFonts w:ascii="Calibri" w:hAnsi="Calibri" w:cs="Calibri"/>
          <w:sz w:val="24"/>
          <w:shd w:val="clear" w:color="auto" w:fill="FFFF00"/>
          <w:lang w:val="en-GB"/>
        </w:rPr>
      </w:pPr>
    </w:p>
    <w:p w14:paraId="0CA0DBB4" w14:textId="77777777" w:rsidR="002C3777" w:rsidRPr="005733C5" w:rsidRDefault="002C3777" w:rsidP="006536D5">
      <w:pPr>
        <w:pStyle w:val="1bodycopy10pt"/>
        <w:spacing w:line="360" w:lineRule="auto"/>
        <w:jc w:val="both"/>
        <w:rPr>
          <w:rFonts w:ascii="Calibri" w:hAnsi="Calibri" w:cs="Calibri"/>
          <w:sz w:val="24"/>
          <w:shd w:val="clear" w:color="auto" w:fill="FFFF00"/>
          <w:lang w:val="en-GB"/>
        </w:rPr>
      </w:pPr>
    </w:p>
    <w:p w14:paraId="3E7A5757" w14:textId="766AE01B" w:rsidR="00FC1FC7" w:rsidRPr="005733C5" w:rsidRDefault="00FC1FC7" w:rsidP="00880EA1">
      <w:pPr>
        <w:pStyle w:val="1bodycopy10pt"/>
        <w:spacing w:line="360" w:lineRule="auto"/>
        <w:jc w:val="both"/>
        <w:rPr>
          <w:rFonts w:ascii="Calibri" w:hAnsi="Calibri" w:cs="Calibri"/>
          <w:color w:val="0B0C0C"/>
          <w:sz w:val="24"/>
          <w:shd w:val="clear" w:color="auto" w:fill="FFFFFF"/>
        </w:rPr>
      </w:pPr>
      <w:bookmarkStart w:id="44" w:name="_Hlk116896762"/>
      <w:r w:rsidRPr="005733C5">
        <w:rPr>
          <w:rFonts w:ascii="Calibri" w:hAnsi="Calibri" w:cs="Calibri"/>
          <w:color w:val="0B0C0C"/>
          <w:sz w:val="24"/>
          <w:shd w:val="clear" w:color="auto" w:fill="FFFFFF"/>
        </w:rPr>
        <w:t xml:space="preserve">New Ash Green Primary school is a </w:t>
      </w:r>
      <w:r w:rsidR="007C7390" w:rsidRPr="005733C5">
        <w:rPr>
          <w:rFonts w:ascii="Calibri" w:hAnsi="Calibri" w:cs="Calibri"/>
          <w:color w:val="0B0C0C"/>
          <w:sz w:val="24"/>
          <w:shd w:val="clear" w:color="auto" w:fill="FFFFFF"/>
        </w:rPr>
        <w:t>single-storey</w:t>
      </w:r>
      <w:r w:rsidR="0007340F" w:rsidRPr="005733C5">
        <w:rPr>
          <w:rFonts w:ascii="Calibri" w:hAnsi="Calibri" w:cs="Calibri"/>
          <w:color w:val="0B0C0C"/>
          <w:sz w:val="24"/>
          <w:shd w:val="clear" w:color="auto" w:fill="FFFFFF"/>
        </w:rPr>
        <w:t xml:space="preserve"> school. Alternative routes with ramps are available for the few spaces with stairs. There is a</w:t>
      </w:r>
      <w:r w:rsidR="00AE746D" w:rsidRPr="005733C5">
        <w:rPr>
          <w:rFonts w:ascii="Calibri" w:hAnsi="Calibri" w:cs="Calibri"/>
          <w:color w:val="0B0C0C"/>
          <w:sz w:val="24"/>
          <w:shd w:val="clear" w:color="auto" w:fill="FFFFFF"/>
        </w:rPr>
        <w:t>n</w:t>
      </w:r>
      <w:r w:rsidR="0007340F" w:rsidRPr="005733C5">
        <w:rPr>
          <w:rFonts w:ascii="Calibri" w:hAnsi="Calibri" w:cs="Calibri"/>
          <w:color w:val="0B0C0C"/>
          <w:sz w:val="24"/>
          <w:shd w:val="clear" w:color="auto" w:fill="FFFFFF"/>
        </w:rPr>
        <w:t xml:space="preserve"> Aqua Suite containing a disabled toilet</w:t>
      </w:r>
      <w:r w:rsidR="000678E9">
        <w:rPr>
          <w:rFonts w:ascii="Calibri" w:hAnsi="Calibri" w:cs="Calibri"/>
          <w:color w:val="0B0C0C"/>
          <w:sz w:val="24"/>
          <w:shd w:val="clear" w:color="auto" w:fill="FFFFFF"/>
        </w:rPr>
        <w:t xml:space="preserve">, </w:t>
      </w:r>
      <w:r w:rsidR="0007340F" w:rsidRPr="005733C5">
        <w:rPr>
          <w:rFonts w:ascii="Calibri" w:hAnsi="Calibri" w:cs="Calibri"/>
          <w:color w:val="0B0C0C"/>
          <w:sz w:val="24"/>
          <w:shd w:val="clear" w:color="auto" w:fill="FFFFFF"/>
        </w:rPr>
        <w:t>shower</w:t>
      </w:r>
      <w:r w:rsidR="000678E9">
        <w:rPr>
          <w:rFonts w:ascii="Calibri" w:hAnsi="Calibri" w:cs="Calibri"/>
          <w:color w:val="0B0C0C"/>
          <w:sz w:val="24"/>
          <w:shd w:val="clear" w:color="auto" w:fill="FFFFFF"/>
        </w:rPr>
        <w:t xml:space="preserve"> and mobile hoist</w:t>
      </w:r>
      <w:r w:rsidR="0007340F" w:rsidRPr="005733C5">
        <w:rPr>
          <w:rFonts w:ascii="Calibri" w:hAnsi="Calibri" w:cs="Calibri"/>
          <w:color w:val="0B0C0C"/>
          <w:sz w:val="24"/>
          <w:shd w:val="clear" w:color="auto" w:fill="FFFFFF"/>
        </w:rPr>
        <w:t xml:space="preserve">. </w:t>
      </w:r>
    </w:p>
    <w:p w14:paraId="34D632B1" w14:textId="5E1D7080" w:rsidR="0007340F" w:rsidRPr="005733C5" w:rsidRDefault="0007340F" w:rsidP="00880EA1">
      <w:pPr>
        <w:pStyle w:val="1bodycopy10pt"/>
        <w:spacing w:line="360" w:lineRule="auto"/>
        <w:jc w:val="both"/>
        <w:rPr>
          <w:rFonts w:ascii="Calibri" w:hAnsi="Calibri" w:cs="Calibri"/>
          <w:color w:val="0B0C0C"/>
          <w:sz w:val="24"/>
          <w:shd w:val="clear" w:color="auto" w:fill="FFFFFF"/>
        </w:rPr>
      </w:pPr>
      <w:r w:rsidRPr="005733C5">
        <w:rPr>
          <w:rFonts w:ascii="Calibri" w:hAnsi="Calibri" w:cs="Calibri"/>
          <w:color w:val="0B0C0C"/>
          <w:sz w:val="24"/>
          <w:shd w:val="clear" w:color="auto" w:fill="FFFFFF"/>
        </w:rPr>
        <w:t>Additional auxiliary aids will be acquired</w:t>
      </w:r>
      <w:r w:rsidR="00AE746D" w:rsidRPr="005733C5">
        <w:rPr>
          <w:rFonts w:ascii="Calibri" w:hAnsi="Calibri" w:cs="Calibri"/>
          <w:color w:val="0B0C0C"/>
          <w:sz w:val="24"/>
          <w:shd w:val="clear" w:color="auto" w:fill="FFFFFF"/>
        </w:rPr>
        <w:t xml:space="preserve">, </w:t>
      </w:r>
      <w:r w:rsidRPr="005733C5">
        <w:rPr>
          <w:rFonts w:ascii="Calibri" w:hAnsi="Calibri" w:cs="Calibri"/>
          <w:color w:val="0B0C0C"/>
          <w:sz w:val="24"/>
          <w:shd w:val="clear" w:color="auto" w:fill="FFFFFF"/>
        </w:rPr>
        <w:t>as needed</w:t>
      </w:r>
      <w:r w:rsidR="00AE746D" w:rsidRPr="005733C5">
        <w:rPr>
          <w:rFonts w:ascii="Calibri" w:hAnsi="Calibri" w:cs="Calibri"/>
          <w:color w:val="0B0C0C"/>
          <w:sz w:val="24"/>
          <w:shd w:val="clear" w:color="auto" w:fill="FFFFFF"/>
        </w:rPr>
        <w:t>,</w:t>
      </w:r>
      <w:r w:rsidRPr="005733C5">
        <w:rPr>
          <w:rFonts w:ascii="Calibri" w:hAnsi="Calibri" w:cs="Calibri"/>
          <w:color w:val="0B0C0C"/>
          <w:sz w:val="24"/>
          <w:shd w:val="clear" w:color="auto" w:fill="FFFFFF"/>
        </w:rPr>
        <w:t xml:space="preserve"> via L</w:t>
      </w:r>
      <w:r w:rsidR="00AE746D" w:rsidRPr="005733C5">
        <w:rPr>
          <w:rFonts w:ascii="Calibri" w:hAnsi="Calibri" w:cs="Calibri"/>
          <w:color w:val="0B0C0C"/>
          <w:sz w:val="24"/>
          <w:shd w:val="clear" w:color="auto" w:fill="FFFFFF"/>
        </w:rPr>
        <w:t>E</w:t>
      </w:r>
      <w:r w:rsidRPr="005733C5">
        <w:rPr>
          <w:rFonts w:ascii="Calibri" w:hAnsi="Calibri" w:cs="Calibri"/>
          <w:color w:val="0B0C0C"/>
          <w:sz w:val="24"/>
          <w:shd w:val="clear" w:color="auto" w:fill="FFFFFF"/>
        </w:rPr>
        <w:t>A and medical services. Reasonable adaptations to the curriculum and the setting are made to ensure that pupils with disabilities have full access to a broad and balanced curriculum in line with their peers. The school’s Accessibility Plan can be found on the school’s website</w:t>
      </w:r>
      <w:r w:rsidR="00AE746D" w:rsidRPr="005733C5">
        <w:rPr>
          <w:rFonts w:ascii="Calibri" w:hAnsi="Calibri" w:cs="Calibri"/>
          <w:color w:val="0B0C0C"/>
          <w:sz w:val="24"/>
          <w:shd w:val="clear" w:color="auto" w:fill="FFFFFF"/>
        </w:rPr>
        <w:t xml:space="preserve">: </w:t>
      </w:r>
      <w:hyperlink r:id="rId42" w:history="1">
        <w:r w:rsidR="00AE746D" w:rsidRPr="005733C5">
          <w:rPr>
            <w:rStyle w:val="Hyperlink"/>
            <w:rFonts w:ascii="Calibri" w:hAnsi="Calibri" w:cs="Calibri"/>
            <w:sz w:val="24"/>
            <w:shd w:val="clear" w:color="auto" w:fill="FFFFFF"/>
          </w:rPr>
          <w:t>https://www.new-ash.kent.sch.uk/our-school/policies/</w:t>
        </w:r>
      </w:hyperlink>
    </w:p>
    <w:p w14:paraId="35F5BC7C" w14:textId="561A02D0" w:rsidR="006536D5" w:rsidRPr="005733C5" w:rsidRDefault="0007340F" w:rsidP="00880EA1">
      <w:pPr>
        <w:pStyle w:val="1bodycopy10pt"/>
        <w:spacing w:line="360" w:lineRule="auto"/>
        <w:jc w:val="both"/>
        <w:rPr>
          <w:rFonts w:ascii="Calibri" w:hAnsi="Calibri" w:cs="Calibri"/>
          <w:color w:val="0B0C0C"/>
          <w:sz w:val="24"/>
          <w:shd w:val="clear" w:color="auto" w:fill="FFFFFF"/>
        </w:rPr>
      </w:pPr>
      <w:r w:rsidRPr="005733C5">
        <w:rPr>
          <w:rFonts w:ascii="Calibri" w:hAnsi="Calibri" w:cs="Calibri"/>
          <w:color w:val="0B0C0C"/>
          <w:sz w:val="24"/>
          <w:shd w:val="clear" w:color="auto" w:fill="FFFFFF"/>
        </w:rPr>
        <w:t xml:space="preserve">To note, </w:t>
      </w:r>
      <w:r w:rsidR="00880EA1" w:rsidRPr="005733C5">
        <w:rPr>
          <w:rFonts w:ascii="Calibri" w:hAnsi="Calibri" w:cs="Calibri"/>
          <w:color w:val="0B0C0C"/>
          <w:sz w:val="24"/>
          <w:shd w:val="clear" w:color="auto" w:fill="FFFFFF"/>
        </w:rPr>
        <w:t>under the Equality Act 2010</w:t>
      </w:r>
      <w:r w:rsidRPr="005733C5">
        <w:rPr>
          <w:rFonts w:ascii="Calibri" w:hAnsi="Calibri" w:cs="Calibri"/>
          <w:color w:val="0B0C0C"/>
          <w:sz w:val="24"/>
          <w:shd w:val="clear" w:color="auto" w:fill="FFFFFF"/>
        </w:rPr>
        <w:t xml:space="preserve"> you are </w:t>
      </w:r>
      <w:r w:rsidR="00AE746D" w:rsidRPr="005733C5">
        <w:rPr>
          <w:rFonts w:ascii="Calibri" w:hAnsi="Calibri" w:cs="Calibri"/>
          <w:color w:val="0B0C0C"/>
          <w:sz w:val="24"/>
          <w:shd w:val="clear" w:color="auto" w:fill="FFFFFF"/>
        </w:rPr>
        <w:t xml:space="preserve">termed </w:t>
      </w:r>
      <w:r w:rsidRPr="005733C5">
        <w:rPr>
          <w:rFonts w:ascii="Calibri" w:hAnsi="Calibri" w:cs="Calibri"/>
          <w:color w:val="0B0C0C"/>
          <w:sz w:val="24"/>
          <w:shd w:val="clear" w:color="auto" w:fill="FFFFFF"/>
        </w:rPr>
        <w:t>disabled</w:t>
      </w:r>
      <w:r w:rsidR="00880EA1" w:rsidRPr="005733C5">
        <w:rPr>
          <w:rFonts w:ascii="Calibri" w:hAnsi="Calibri" w:cs="Calibri"/>
          <w:color w:val="0B0C0C"/>
          <w:sz w:val="24"/>
          <w:shd w:val="clear" w:color="auto" w:fill="FFFFFF"/>
        </w:rPr>
        <w:t xml:space="preserve"> if you have a physical or mental impairment that has a ‘substantial’ and ‘long-term’ negative effect on your ability to do normal daily activities.</w:t>
      </w:r>
    </w:p>
    <w:p w14:paraId="3BA7B53C" w14:textId="77777777" w:rsidR="002C3777" w:rsidRPr="005733C5" w:rsidRDefault="002C3777" w:rsidP="00880EA1">
      <w:pPr>
        <w:pStyle w:val="1bodycopy10pt"/>
        <w:spacing w:line="360" w:lineRule="auto"/>
        <w:jc w:val="both"/>
        <w:rPr>
          <w:rFonts w:ascii="Calibri" w:hAnsi="Calibri" w:cs="Calibri"/>
          <w:sz w:val="24"/>
          <w:shd w:val="clear" w:color="auto" w:fill="FFFF00"/>
          <w:lang w:val="en-GB"/>
        </w:rPr>
      </w:pPr>
    </w:p>
    <w:p w14:paraId="774C2F20" w14:textId="2622BB70" w:rsidR="00F16F28" w:rsidRPr="005733C5" w:rsidRDefault="00F16F28" w:rsidP="00305407">
      <w:pPr>
        <w:pStyle w:val="Heading1"/>
        <w:shd w:val="clear" w:color="auto" w:fill="DEEAF6"/>
        <w:jc w:val="both"/>
        <w:rPr>
          <w:rFonts w:ascii="Calibri" w:hAnsi="Calibri" w:cs="Calibri"/>
          <w:color w:val="auto"/>
          <w:szCs w:val="28"/>
          <w:lang w:eastAsia="en-GB"/>
        </w:rPr>
      </w:pPr>
      <w:bookmarkStart w:id="45" w:name="_Toc116987831"/>
      <w:bookmarkStart w:id="46" w:name="_Toc117080340"/>
      <w:bookmarkStart w:id="47" w:name="_Toc119070505"/>
      <w:bookmarkEnd w:id="44"/>
      <w:r w:rsidRPr="005733C5">
        <w:rPr>
          <w:rFonts w:ascii="Calibri" w:hAnsi="Calibri" w:cs="Calibri"/>
          <w:color w:val="auto"/>
          <w:szCs w:val="28"/>
          <w:lang w:eastAsia="en-GB"/>
        </w:rPr>
        <w:t>1</w:t>
      </w:r>
      <w:r w:rsidR="00351DF9" w:rsidRPr="005733C5">
        <w:rPr>
          <w:rFonts w:ascii="Calibri" w:hAnsi="Calibri" w:cs="Calibri"/>
          <w:color w:val="auto"/>
          <w:szCs w:val="28"/>
          <w:lang w:eastAsia="en-GB"/>
        </w:rPr>
        <w:t>4</w:t>
      </w:r>
      <w:r w:rsidRPr="005733C5">
        <w:rPr>
          <w:rFonts w:ascii="Calibri" w:hAnsi="Calibri" w:cs="Calibri"/>
          <w:color w:val="auto"/>
          <w:szCs w:val="28"/>
          <w:lang w:eastAsia="en-GB"/>
        </w:rPr>
        <w:t>. How will the school support my child’s mental health and</w:t>
      </w:r>
      <w:r w:rsidR="00D748A2" w:rsidRPr="005733C5">
        <w:rPr>
          <w:rFonts w:ascii="Calibri" w:hAnsi="Calibri" w:cs="Calibri"/>
          <w:color w:val="auto"/>
          <w:szCs w:val="28"/>
          <w:lang w:eastAsia="en-GB"/>
        </w:rPr>
        <w:t xml:space="preserve"> emotional and</w:t>
      </w:r>
      <w:r w:rsidRPr="005733C5">
        <w:rPr>
          <w:rFonts w:ascii="Calibri" w:hAnsi="Calibri" w:cs="Calibri"/>
          <w:color w:val="auto"/>
          <w:szCs w:val="28"/>
          <w:lang w:eastAsia="en-GB"/>
        </w:rPr>
        <w:t xml:space="preserve"> social development?</w:t>
      </w:r>
      <w:bookmarkEnd w:id="45"/>
      <w:bookmarkEnd w:id="46"/>
      <w:bookmarkEnd w:id="47"/>
    </w:p>
    <w:p w14:paraId="0E5207E3" w14:textId="5983F2A6" w:rsidR="00F16F28" w:rsidRPr="005733C5" w:rsidRDefault="00F16F28" w:rsidP="00A15932">
      <w:pPr>
        <w:pStyle w:val="1bodycopy10pt"/>
        <w:spacing w:line="276" w:lineRule="auto"/>
        <w:jc w:val="both"/>
        <w:rPr>
          <w:rFonts w:ascii="Calibri" w:hAnsi="Calibri" w:cs="Calibri"/>
          <w:sz w:val="24"/>
          <w:lang w:val="en-GB" w:eastAsia="en-GB"/>
        </w:rPr>
      </w:pPr>
      <w:r w:rsidRPr="005733C5">
        <w:rPr>
          <w:rFonts w:ascii="Calibri" w:hAnsi="Calibri" w:cs="Calibri"/>
          <w:sz w:val="24"/>
          <w:lang w:val="en-GB" w:eastAsia="en-GB"/>
        </w:rPr>
        <w:lastRenderedPageBreak/>
        <w:t>We provide support for pupils to</w:t>
      </w:r>
      <w:r w:rsidR="00630337" w:rsidRPr="005733C5">
        <w:rPr>
          <w:rFonts w:ascii="Calibri" w:hAnsi="Calibri" w:cs="Calibri"/>
          <w:sz w:val="24"/>
          <w:lang w:val="en-GB" w:eastAsia="en-GB"/>
        </w:rPr>
        <w:t xml:space="preserve"> progress in</w:t>
      </w:r>
      <w:r w:rsidRPr="005733C5">
        <w:rPr>
          <w:rFonts w:ascii="Calibri" w:hAnsi="Calibri" w:cs="Calibri"/>
          <w:sz w:val="24"/>
          <w:lang w:val="en-GB" w:eastAsia="en-GB"/>
        </w:rPr>
        <w:t xml:space="preserve"> their emotional and social development in the following ways:</w:t>
      </w:r>
    </w:p>
    <w:p w14:paraId="79399091" w14:textId="77777777" w:rsidR="00AC26FF" w:rsidRPr="005733C5" w:rsidRDefault="00F16F28" w:rsidP="00A71C33">
      <w:pPr>
        <w:pStyle w:val="4Bulletedcopyblue"/>
        <w:spacing w:line="276" w:lineRule="auto"/>
        <w:jc w:val="both"/>
        <w:rPr>
          <w:rFonts w:ascii="Calibri" w:hAnsi="Calibri" w:cs="Calibri"/>
          <w:sz w:val="24"/>
          <w:szCs w:val="24"/>
          <w:lang w:val="en-GB" w:eastAsia="en-GB"/>
        </w:rPr>
      </w:pPr>
      <w:r w:rsidRPr="005733C5">
        <w:rPr>
          <w:rFonts w:ascii="Calibri" w:hAnsi="Calibri" w:cs="Calibri"/>
          <w:sz w:val="24"/>
          <w:szCs w:val="24"/>
          <w:lang w:val="en-GB" w:eastAsia="en-GB"/>
        </w:rPr>
        <w:t> Pupils with SEN</w:t>
      </w:r>
      <w:r w:rsidR="00236C2A" w:rsidRPr="005733C5">
        <w:rPr>
          <w:rFonts w:ascii="Calibri" w:hAnsi="Calibri" w:cs="Calibri"/>
          <w:sz w:val="24"/>
          <w:szCs w:val="24"/>
          <w:lang w:val="en-GB" w:eastAsia="en-GB"/>
        </w:rPr>
        <w:t>D</w:t>
      </w:r>
      <w:r w:rsidRPr="005733C5">
        <w:rPr>
          <w:rFonts w:ascii="Calibri" w:hAnsi="Calibri" w:cs="Calibri"/>
          <w:sz w:val="24"/>
          <w:szCs w:val="24"/>
          <w:lang w:val="en-GB" w:eastAsia="en-GB"/>
        </w:rPr>
        <w:t xml:space="preserve"> are encouraged to be part of the school council</w:t>
      </w:r>
      <w:r w:rsidR="00AC26FF" w:rsidRPr="005733C5">
        <w:rPr>
          <w:rFonts w:ascii="Calibri" w:hAnsi="Calibri" w:cs="Calibri"/>
          <w:sz w:val="24"/>
          <w:szCs w:val="24"/>
          <w:lang w:val="en-GB" w:eastAsia="en-GB"/>
        </w:rPr>
        <w:t xml:space="preserve">. </w:t>
      </w:r>
    </w:p>
    <w:p w14:paraId="12811145" w14:textId="77777777" w:rsidR="00AC26FF" w:rsidRPr="005733C5" w:rsidRDefault="00F16F28" w:rsidP="00A71C33">
      <w:pPr>
        <w:pStyle w:val="4Bulletedcopyblue"/>
        <w:spacing w:line="276" w:lineRule="auto"/>
        <w:jc w:val="both"/>
        <w:rPr>
          <w:rFonts w:ascii="Calibri" w:hAnsi="Calibri" w:cs="Calibri"/>
          <w:sz w:val="24"/>
          <w:szCs w:val="24"/>
          <w:lang w:val="en-GB" w:eastAsia="en-GB"/>
        </w:rPr>
      </w:pPr>
      <w:r w:rsidRPr="005733C5">
        <w:rPr>
          <w:rFonts w:ascii="Calibri" w:hAnsi="Calibri" w:cs="Calibri"/>
          <w:sz w:val="24"/>
          <w:szCs w:val="24"/>
          <w:lang w:val="en-GB" w:eastAsia="en-GB"/>
        </w:rPr>
        <w:t> Pupils with SEN</w:t>
      </w:r>
      <w:r w:rsidR="00236C2A" w:rsidRPr="005733C5">
        <w:rPr>
          <w:rFonts w:ascii="Calibri" w:hAnsi="Calibri" w:cs="Calibri"/>
          <w:sz w:val="24"/>
          <w:szCs w:val="24"/>
          <w:lang w:val="en-GB" w:eastAsia="en-GB"/>
        </w:rPr>
        <w:t>D</w:t>
      </w:r>
      <w:r w:rsidRPr="005733C5">
        <w:rPr>
          <w:rFonts w:ascii="Calibri" w:hAnsi="Calibri" w:cs="Calibri"/>
          <w:sz w:val="24"/>
          <w:szCs w:val="24"/>
          <w:lang w:val="en-GB" w:eastAsia="en-GB"/>
        </w:rPr>
        <w:t xml:space="preserve"> are also encouraged to be part of </w:t>
      </w:r>
      <w:r w:rsidR="00AE746D" w:rsidRPr="005733C5">
        <w:rPr>
          <w:rFonts w:ascii="Calibri" w:hAnsi="Calibri" w:cs="Calibri"/>
          <w:sz w:val="24"/>
          <w:szCs w:val="24"/>
          <w:lang w:val="en-GB" w:eastAsia="en-GB"/>
        </w:rPr>
        <w:t xml:space="preserve">lunchtime / after school </w:t>
      </w:r>
      <w:r w:rsidRPr="005733C5">
        <w:rPr>
          <w:rFonts w:ascii="Calibri" w:hAnsi="Calibri" w:cs="Calibri"/>
          <w:sz w:val="24"/>
          <w:szCs w:val="24"/>
          <w:lang w:val="en-GB" w:eastAsia="en-GB"/>
        </w:rPr>
        <w:t>club</w:t>
      </w:r>
      <w:r w:rsidR="00AE746D" w:rsidRPr="005733C5">
        <w:rPr>
          <w:rFonts w:ascii="Calibri" w:hAnsi="Calibri" w:cs="Calibri"/>
          <w:sz w:val="24"/>
          <w:szCs w:val="24"/>
          <w:lang w:val="en-GB" w:eastAsia="en-GB"/>
        </w:rPr>
        <w:t>s</w:t>
      </w:r>
      <w:r w:rsidRPr="005733C5">
        <w:rPr>
          <w:rFonts w:ascii="Calibri" w:hAnsi="Calibri" w:cs="Calibri"/>
          <w:sz w:val="24"/>
          <w:szCs w:val="24"/>
          <w:lang w:val="en-GB" w:eastAsia="en-GB"/>
        </w:rPr>
        <w:t xml:space="preserve"> to promote teamwork/building frie</w:t>
      </w:r>
      <w:r w:rsidR="00AE746D" w:rsidRPr="005733C5">
        <w:rPr>
          <w:rFonts w:ascii="Calibri" w:hAnsi="Calibri" w:cs="Calibri"/>
          <w:sz w:val="24"/>
          <w:szCs w:val="24"/>
          <w:lang w:val="en-GB" w:eastAsia="en-GB"/>
        </w:rPr>
        <w:t>ndships.</w:t>
      </w:r>
      <w:r w:rsidR="00AC26FF" w:rsidRPr="005733C5">
        <w:rPr>
          <w:rFonts w:ascii="Calibri" w:hAnsi="Calibri" w:cs="Calibri"/>
          <w:sz w:val="24"/>
          <w:szCs w:val="24"/>
          <w:lang w:val="en-GB" w:eastAsia="en-GB"/>
        </w:rPr>
        <w:t xml:space="preserve"> </w:t>
      </w:r>
    </w:p>
    <w:p w14:paraId="19F4E148" w14:textId="77777777" w:rsidR="00AC26FF" w:rsidRPr="005733C5" w:rsidRDefault="00D748A2" w:rsidP="00AC26FF">
      <w:pPr>
        <w:pStyle w:val="4Bulletedcopyblue"/>
        <w:rPr>
          <w:rFonts w:ascii="Calibri" w:hAnsi="Calibri" w:cs="Calibri"/>
          <w:sz w:val="24"/>
          <w:szCs w:val="24"/>
          <w:lang w:val="en-GB" w:eastAsia="en-GB"/>
        </w:rPr>
      </w:pPr>
      <w:r w:rsidRPr="005733C5">
        <w:rPr>
          <w:rFonts w:ascii="Calibri" w:hAnsi="Calibri" w:cs="Calibri"/>
          <w:sz w:val="24"/>
          <w:szCs w:val="24"/>
          <w:lang w:val="en-GB" w:eastAsia="en-GB"/>
        </w:rPr>
        <w:t>We provide extra pastoral support for listening to the views of pupils with SEN</w:t>
      </w:r>
      <w:r w:rsidR="00236C2A" w:rsidRPr="005733C5">
        <w:rPr>
          <w:rFonts w:ascii="Calibri" w:hAnsi="Calibri" w:cs="Calibri"/>
          <w:sz w:val="24"/>
          <w:szCs w:val="24"/>
          <w:lang w:val="en-GB" w:eastAsia="en-GB"/>
        </w:rPr>
        <w:t>D</w:t>
      </w:r>
      <w:r w:rsidRPr="005733C5">
        <w:rPr>
          <w:rFonts w:ascii="Calibri" w:hAnsi="Calibri" w:cs="Calibri"/>
          <w:sz w:val="24"/>
          <w:szCs w:val="24"/>
          <w:lang w:val="en-GB" w:eastAsia="en-GB"/>
        </w:rPr>
        <w:t xml:space="preserve"> </w:t>
      </w:r>
      <w:r w:rsidR="00AE746D" w:rsidRPr="005733C5">
        <w:rPr>
          <w:rFonts w:ascii="Calibri" w:hAnsi="Calibri" w:cs="Calibri"/>
          <w:sz w:val="24"/>
          <w:szCs w:val="24"/>
          <w:lang w:val="en-GB" w:eastAsia="en-GB"/>
        </w:rPr>
        <w:t xml:space="preserve">through daily check in’s with the class team and then, where appropriate, needs driven extra support (e.g., Additional 1:1 check in’s with an adult from the class team, Listening Ear with the Learning Mentor, further therapeutic support (see SEMH interventions list). We use a range of approaches to capture pupil voice including pupil questionnaires, pupil voice, support from the Learning Mentor and Play Therapist, using the signs of safety (houses) approach. </w:t>
      </w:r>
    </w:p>
    <w:p w14:paraId="2A1CEB15" w14:textId="3C0153B3" w:rsidR="00AC26FF" w:rsidRPr="005733C5" w:rsidRDefault="00F16F28" w:rsidP="00AC26FF">
      <w:pPr>
        <w:pStyle w:val="4Bulletedcopyblue"/>
        <w:rPr>
          <w:rFonts w:ascii="Calibri" w:hAnsi="Calibri" w:cs="Calibri"/>
          <w:sz w:val="24"/>
          <w:szCs w:val="24"/>
          <w:lang w:val="en-GB" w:eastAsia="en-GB"/>
        </w:rPr>
      </w:pPr>
      <w:r w:rsidRPr="005733C5">
        <w:rPr>
          <w:rFonts w:ascii="Calibri" w:hAnsi="Calibri" w:cs="Calibri"/>
          <w:sz w:val="24"/>
          <w:szCs w:val="24"/>
          <w:lang w:val="en-GB" w:eastAsia="en-GB"/>
        </w:rPr>
        <w:t>We run a</w:t>
      </w:r>
      <w:r w:rsidR="00AC26FF" w:rsidRPr="005733C5">
        <w:rPr>
          <w:rFonts w:ascii="Calibri" w:hAnsi="Calibri" w:cs="Calibri"/>
          <w:sz w:val="24"/>
          <w:szCs w:val="24"/>
          <w:lang w:val="en-GB" w:eastAsia="en-GB"/>
        </w:rPr>
        <w:t xml:space="preserve"> breakfast-based intervention called HERO Club (Here Every day Ready On time) to support children who may find the transition from home to school challenging and </w:t>
      </w:r>
      <w:r w:rsidRPr="005733C5">
        <w:rPr>
          <w:rFonts w:ascii="Calibri" w:hAnsi="Calibri" w:cs="Calibri"/>
          <w:sz w:val="24"/>
          <w:szCs w:val="24"/>
          <w:lang w:val="en-GB" w:eastAsia="en-GB"/>
        </w:rPr>
        <w:t>need extra support with social or emotional development</w:t>
      </w:r>
      <w:r w:rsidR="00AC26FF" w:rsidRPr="005733C5">
        <w:rPr>
          <w:rFonts w:ascii="Calibri" w:hAnsi="Calibri" w:cs="Calibri"/>
          <w:sz w:val="24"/>
          <w:szCs w:val="24"/>
          <w:lang w:val="en-GB" w:eastAsia="en-GB"/>
        </w:rPr>
        <w:t xml:space="preserve">. </w:t>
      </w:r>
    </w:p>
    <w:p w14:paraId="7006C4C6" w14:textId="3937BB65" w:rsidR="00E507C5" w:rsidRPr="005733C5" w:rsidRDefault="00F16F28" w:rsidP="00AC26FF">
      <w:pPr>
        <w:pStyle w:val="4Bulletedcopyblue"/>
        <w:rPr>
          <w:rFonts w:ascii="Calibri" w:hAnsi="Calibri" w:cs="Calibri"/>
          <w:sz w:val="24"/>
          <w:szCs w:val="24"/>
          <w:lang w:val="en-GB" w:eastAsia="en-GB"/>
        </w:rPr>
      </w:pPr>
      <w:r w:rsidRPr="005733C5">
        <w:rPr>
          <w:rFonts w:ascii="Calibri" w:hAnsi="Calibri" w:cs="Calibri"/>
          <w:sz w:val="24"/>
          <w:szCs w:val="24"/>
          <w:lang w:val="en-GB" w:eastAsia="en-GB"/>
        </w:rPr>
        <w:t xml:space="preserve">We have a </w:t>
      </w:r>
      <w:r w:rsidR="00630337" w:rsidRPr="005733C5">
        <w:rPr>
          <w:rFonts w:ascii="Calibri" w:hAnsi="Calibri" w:cs="Calibri"/>
          <w:sz w:val="24"/>
          <w:szCs w:val="24"/>
          <w:lang w:val="en-GB" w:eastAsia="en-GB"/>
        </w:rPr>
        <w:t>‘</w:t>
      </w:r>
      <w:r w:rsidRPr="005733C5">
        <w:rPr>
          <w:rFonts w:ascii="Calibri" w:hAnsi="Calibri" w:cs="Calibri"/>
          <w:sz w:val="24"/>
          <w:szCs w:val="24"/>
          <w:lang w:val="en-GB" w:eastAsia="en-GB"/>
        </w:rPr>
        <w:t>zero tolerance</w:t>
      </w:r>
      <w:r w:rsidR="00630337" w:rsidRPr="005733C5">
        <w:rPr>
          <w:rFonts w:ascii="Calibri" w:hAnsi="Calibri" w:cs="Calibri"/>
          <w:sz w:val="24"/>
          <w:szCs w:val="24"/>
          <w:lang w:val="en-GB" w:eastAsia="en-GB"/>
        </w:rPr>
        <w:t>’</w:t>
      </w:r>
      <w:r w:rsidRPr="005733C5">
        <w:rPr>
          <w:rFonts w:ascii="Calibri" w:hAnsi="Calibri" w:cs="Calibri"/>
          <w:sz w:val="24"/>
          <w:szCs w:val="24"/>
          <w:lang w:val="en-GB" w:eastAsia="en-GB"/>
        </w:rPr>
        <w:t xml:space="preserve"> approach to bullying</w:t>
      </w:r>
      <w:r w:rsidR="00D748A2" w:rsidRPr="005733C5">
        <w:rPr>
          <w:rFonts w:ascii="Calibri" w:hAnsi="Calibri" w:cs="Calibri"/>
          <w:sz w:val="24"/>
          <w:szCs w:val="24"/>
          <w:lang w:val="en-GB" w:eastAsia="en-GB"/>
        </w:rPr>
        <w:t xml:space="preserve">. We prevent bullying in the school by </w:t>
      </w:r>
      <w:r w:rsidR="00AC26FF" w:rsidRPr="005733C5">
        <w:rPr>
          <w:rFonts w:ascii="Calibri" w:hAnsi="Calibri" w:cs="Calibri"/>
          <w:sz w:val="24"/>
          <w:szCs w:val="24"/>
          <w:lang w:eastAsia="en-GB"/>
        </w:rPr>
        <w:t xml:space="preserve">always listening to our pupils, encouraging pupils to tell staff about their concerns, encouraging pupils not to be by-standers. Acting on any incidents and ensuring that they are fully recorded on CPOMs and reported to parents and LEA where appropriate. Awareness of bullying is discussed as part PHSE curriculum and in assemblies. </w:t>
      </w:r>
    </w:p>
    <w:p w14:paraId="4942494E" w14:textId="77777777" w:rsidR="00D06C55" w:rsidRPr="005733C5" w:rsidRDefault="00D06C55" w:rsidP="00E507C5">
      <w:pPr>
        <w:pStyle w:val="4Bulletedcopyblue"/>
        <w:numPr>
          <w:ilvl w:val="0"/>
          <w:numId w:val="0"/>
        </w:numPr>
        <w:spacing w:line="276" w:lineRule="auto"/>
        <w:ind w:left="340"/>
        <w:jc w:val="both"/>
        <w:rPr>
          <w:rFonts w:ascii="Calibri" w:hAnsi="Calibri" w:cs="Calibri"/>
          <w:sz w:val="24"/>
          <w:szCs w:val="24"/>
          <w:lang w:val="en-GB" w:eastAsia="en-GB"/>
        </w:rPr>
      </w:pPr>
    </w:p>
    <w:p w14:paraId="4723660A" w14:textId="72D7D5A5" w:rsidR="00D06C55" w:rsidRPr="005733C5" w:rsidRDefault="00D06C55" w:rsidP="00D06C55">
      <w:pPr>
        <w:pStyle w:val="Heading1"/>
        <w:shd w:val="clear" w:color="auto" w:fill="DEEAF6"/>
        <w:jc w:val="both"/>
        <w:rPr>
          <w:rFonts w:ascii="Calibri" w:hAnsi="Calibri" w:cs="Calibri"/>
          <w:color w:val="auto"/>
          <w:szCs w:val="28"/>
          <w:lang w:eastAsia="en-GB"/>
        </w:rPr>
      </w:pPr>
      <w:bookmarkStart w:id="48" w:name="_Toc117080342"/>
      <w:bookmarkStart w:id="49" w:name="_Toc119070507"/>
      <w:r w:rsidRPr="005733C5">
        <w:rPr>
          <w:rFonts w:ascii="Calibri" w:hAnsi="Calibri" w:cs="Calibri"/>
          <w:color w:val="auto"/>
          <w:szCs w:val="28"/>
          <w:lang w:eastAsia="en-GB"/>
        </w:rPr>
        <w:t>1</w:t>
      </w:r>
      <w:r w:rsidR="00351DF9" w:rsidRPr="005733C5">
        <w:rPr>
          <w:rFonts w:ascii="Calibri" w:hAnsi="Calibri" w:cs="Calibri"/>
          <w:color w:val="auto"/>
          <w:szCs w:val="28"/>
          <w:lang w:eastAsia="en-GB"/>
        </w:rPr>
        <w:t>5</w:t>
      </w:r>
      <w:r w:rsidRPr="005733C5">
        <w:rPr>
          <w:rFonts w:ascii="Calibri" w:hAnsi="Calibri" w:cs="Calibri"/>
          <w:color w:val="auto"/>
          <w:szCs w:val="28"/>
          <w:lang w:eastAsia="en-GB"/>
        </w:rPr>
        <w:t>. What support is in place for looked-after and previously looked-after children with SEND?</w:t>
      </w:r>
      <w:bookmarkEnd w:id="48"/>
      <w:bookmarkEnd w:id="49"/>
    </w:p>
    <w:p w14:paraId="340E6467" w14:textId="77777777" w:rsidR="00D06C55" w:rsidRPr="005733C5" w:rsidRDefault="00D06C55" w:rsidP="00D06C55">
      <w:pPr>
        <w:pStyle w:val="1bodycopy10pt"/>
        <w:spacing w:line="276" w:lineRule="auto"/>
        <w:jc w:val="both"/>
        <w:rPr>
          <w:rFonts w:ascii="Calibri" w:hAnsi="Calibri" w:cs="Calibri"/>
          <w:noProof/>
          <w:lang w:val="en-GB" w:eastAsia="en-GB"/>
        </w:rPr>
      </w:pPr>
      <w:r w:rsidRPr="005733C5">
        <w:rPr>
          <w:rFonts w:ascii="Calibri" w:hAnsi="Calibri" w:cs="Calibri"/>
          <w:noProof/>
          <w:lang w:val="en-GB" w:eastAsia="en-GB"/>
        </w:rPr>
        <w:drawing>
          <wp:anchor distT="0" distB="0" distL="114300" distR="114300" simplePos="0" relativeHeight="251658256" behindDoc="1" locked="0" layoutInCell="1" allowOverlap="1" wp14:anchorId="290A4F7C" wp14:editId="0B9821E4">
            <wp:simplePos x="0" y="0"/>
            <wp:positionH relativeFrom="column">
              <wp:posOffset>2442210</wp:posOffset>
            </wp:positionH>
            <wp:positionV relativeFrom="paragraph">
              <wp:posOffset>6350</wp:posOffset>
            </wp:positionV>
            <wp:extent cx="1083945" cy="1071245"/>
            <wp:effectExtent l="0" t="0" r="1905" b="0"/>
            <wp:wrapTight wrapText="bothSides">
              <wp:wrapPolygon edited="0">
                <wp:start x="0" y="0"/>
                <wp:lineTo x="0" y="21126"/>
                <wp:lineTo x="21258" y="21126"/>
                <wp:lineTo x="21258" y="0"/>
                <wp:lineTo x="0" y="0"/>
              </wp:wrapPolygon>
            </wp:wrapTight>
            <wp:docPr id="177" name="Picture 177" descr="Child protection sign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hild protection sign Royalty Free Vector Imag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3945" cy="1071245"/>
                    </a:xfrm>
                    <a:prstGeom prst="rect">
                      <a:avLst/>
                    </a:prstGeom>
                    <a:noFill/>
                  </pic:spPr>
                </pic:pic>
              </a:graphicData>
            </a:graphic>
            <wp14:sizeRelH relativeFrom="page">
              <wp14:pctWidth>0</wp14:pctWidth>
            </wp14:sizeRelH>
            <wp14:sizeRelV relativeFrom="page">
              <wp14:pctHeight>0</wp14:pctHeight>
            </wp14:sizeRelV>
          </wp:anchor>
        </w:drawing>
      </w:r>
    </w:p>
    <w:p w14:paraId="272E83EF" w14:textId="77777777" w:rsidR="00D06C55" w:rsidRPr="005733C5" w:rsidRDefault="00D06C55" w:rsidP="00D06C55">
      <w:pPr>
        <w:pStyle w:val="1bodycopy10pt"/>
        <w:spacing w:line="276" w:lineRule="auto"/>
        <w:jc w:val="both"/>
        <w:rPr>
          <w:rFonts w:ascii="Calibri" w:hAnsi="Calibri" w:cs="Calibri"/>
          <w:noProof/>
          <w:lang w:val="en-GB" w:eastAsia="en-GB"/>
        </w:rPr>
      </w:pPr>
    </w:p>
    <w:p w14:paraId="3E882A5C" w14:textId="77777777" w:rsidR="00D06C55" w:rsidRPr="005733C5" w:rsidRDefault="00D06C55" w:rsidP="00D06C55">
      <w:pPr>
        <w:pStyle w:val="1bodycopy10pt"/>
        <w:spacing w:line="276" w:lineRule="auto"/>
        <w:jc w:val="both"/>
        <w:rPr>
          <w:rFonts w:ascii="Calibri" w:hAnsi="Calibri" w:cs="Calibri"/>
          <w:sz w:val="24"/>
          <w:lang w:val="en-GB" w:eastAsia="en-GB"/>
        </w:rPr>
      </w:pPr>
    </w:p>
    <w:p w14:paraId="08CDF0A7" w14:textId="77777777" w:rsidR="00D06C55" w:rsidRPr="005733C5" w:rsidRDefault="00D06C55" w:rsidP="00D06C55">
      <w:pPr>
        <w:pStyle w:val="1bodycopy10pt"/>
        <w:spacing w:line="276" w:lineRule="auto"/>
        <w:jc w:val="both"/>
        <w:rPr>
          <w:rFonts w:ascii="Calibri" w:hAnsi="Calibri" w:cs="Calibri"/>
          <w:sz w:val="24"/>
          <w:lang w:val="en-GB" w:eastAsia="en-GB"/>
        </w:rPr>
      </w:pPr>
    </w:p>
    <w:p w14:paraId="178BE4DD" w14:textId="10C979B0" w:rsidR="00D06C55" w:rsidRPr="005733C5" w:rsidRDefault="00AC26FF" w:rsidP="00D06C55">
      <w:pPr>
        <w:pStyle w:val="1bodycopy10pt"/>
        <w:spacing w:line="276" w:lineRule="auto"/>
        <w:jc w:val="both"/>
        <w:rPr>
          <w:rFonts w:ascii="Calibri" w:hAnsi="Calibri" w:cs="Calibri"/>
          <w:sz w:val="24"/>
          <w:lang w:val="en-GB" w:eastAsia="en-GB"/>
        </w:rPr>
      </w:pPr>
      <w:r w:rsidRPr="005733C5">
        <w:rPr>
          <w:rFonts w:ascii="Calibri" w:hAnsi="Calibri" w:cs="Calibri"/>
          <w:sz w:val="24"/>
          <w:lang w:val="en-GB" w:eastAsia="en-GB"/>
        </w:rPr>
        <w:t xml:space="preserve">Sarah McCann is the Designated Teacher for looked-after children and previously looked-after children. Sarah </w:t>
      </w:r>
      <w:r w:rsidR="00D06C55" w:rsidRPr="005733C5">
        <w:rPr>
          <w:rFonts w:ascii="Calibri" w:hAnsi="Calibri" w:cs="Calibri"/>
          <w:sz w:val="24"/>
          <w:lang w:val="en-GB" w:eastAsia="en-GB"/>
        </w:rPr>
        <w:t>will work with</w:t>
      </w:r>
      <w:r w:rsidRPr="005733C5">
        <w:rPr>
          <w:rFonts w:ascii="Calibri" w:hAnsi="Calibri" w:cs="Calibri"/>
          <w:sz w:val="24"/>
          <w:lang w:val="en-GB" w:eastAsia="en-GB"/>
        </w:rPr>
        <w:t xml:space="preserve"> Sam Goss</w:t>
      </w:r>
      <w:r w:rsidR="00D06C55" w:rsidRPr="005733C5">
        <w:rPr>
          <w:rFonts w:ascii="Calibri" w:hAnsi="Calibri" w:cs="Calibri"/>
          <w:sz w:val="24"/>
          <w:lang w:val="en-GB" w:eastAsia="en-GB"/>
        </w:rPr>
        <w:t xml:space="preserve"> our SENCO, to make sure that all teachers understand how a looked-after or previously looked-after pupil’s circumstances and their SEND might interact, and what the implications are for teaching and learning.</w:t>
      </w:r>
    </w:p>
    <w:p w14:paraId="6CD7ACBA" w14:textId="77777777" w:rsidR="00D06C55" w:rsidRPr="005733C5" w:rsidRDefault="00D06C55" w:rsidP="00D06C55">
      <w:pPr>
        <w:pStyle w:val="1bodycopy10pt"/>
        <w:spacing w:line="276" w:lineRule="auto"/>
        <w:jc w:val="both"/>
        <w:rPr>
          <w:rFonts w:ascii="Calibri" w:hAnsi="Calibri" w:cs="Calibri"/>
          <w:sz w:val="24"/>
          <w:lang w:val="en-GB" w:eastAsia="en-GB"/>
        </w:rPr>
      </w:pPr>
      <w:r w:rsidRPr="005733C5">
        <w:rPr>
          <w:rFonts w:ascii="Calibri" w:hAnsi="Calibri" w:cs="Calibri"/>
          <w:sz w:val="24"/>
          <w:lang w:val="en-GB" w:eastAsia="en-GB"/>
        </w:rPr>
        <w:t xml:space="preserve">Pupils who are looked-after or previously looked-after will be supported much in the same way as any other child who has SEND. However, looked-after pupils will also have a personal education plan (PEP). We will make sure that the PEP and any SEND support plans or EHC plans are consistent and complement one another.  </w:t>
      </w:r>
    </w:p>
    <w:p w14:paraId="043BD995" w14:textId="77777777" w:rsidR="00D06C55" w:rsidRPr="005733C5" w:rsidRDefault="00D06C55" w:rsidP="00E507C5">
      <w:pPr>
        <w:pStyle w:val="4Bulletedcopyblue"/>
        <w:numPr>
          <w:ilvl w:val="0"/>
          <w:numId w:val="0"/>
        </w:numPr>
        <w:spacing w:line="276" w:lineRule="auto"/>
        <w:ind w:left="340"/>
        <w:jc w:val="both"/>
        <w:rPr>
          <w:rFonts w:ascii="Calibri" w:hAnsi="Calibri" w:cs="Calibri"/>
          <w:sz w:val="24"/>
          <w:szCs w:val="24"/>
          <w:lang w:val="en-GB" w:eastAsia="en-GB"/>
        </w:rPr>
      </w:pPr>
    </w:p>
    <w:p w14:paraId="67CD69A2" w14:textId="0133DF85" w:rsidR="00F16F28" w:rsidRPr="005733C5" w:rsidRDefault="00F16F28" w:rsidP="00305407">
      <w:pPr>
        <w:pStyle w:val="Heading1"/>
        <w:shd w:val="clear" w:color="auto" w:fill="DEEAF6"/>
        <w:jc w:val="both"/>
        <w:rPr>
          <w:rFonts w:ascii="Calibri" w:hAnsi="Calibri" w:cs="Calibri"/>
          <w:color w:val="auto"/>
          <w:szCs w:val="28"/>
          <w:lang w:eastAsia="en-GB"/>
        </w:rPr>
      </w:pPr>
      <w:bookmarkStart w:id="50" w:name="_Toc116987832"/>
      <w:bookmarkStart w:id="51" w:name="_Toc117080341"/>
      <w:bookmarkStart w:id="52" w:name="_Toc119070506"/>
      <w:r w:rsidRPr="005733C5">
        <w:rPr>
          <w:rFonts w:ascii="Calibri" w:hAnsi="Calibri" w:cs="Calibri"/>
          <w:color w:val="auto"/>
          <w:szCs w:val="28"/>
          <w:lang w:eastAsia="en-GB"/>
        </w:rPr>
        <w:lastRenderedPageBreak/>
        <w:t>1</w:t>
      </w:r>
      <w:r w:rsidR="00351DF9" w:rsidRPr="005733C5">
        <w:rPr>
          <w:rFonts w:ascii="Calibri" w:hAnsi="Calibri" w:cs="Calibri"/>
          <w:color w:val="auto"/>
          <w:szCs w:val="28"/>
          <w:lang w:eastAsia="en-GB"/>
        </w:rPr>
        <w:t>6</w:t>
      </w:r>
      <w:r w:rsidRPr="005733C5">
        <w:rPr>
          <w:rFonts w:ascii="Calibri" w:hAnsi="Calibri" w:cs="Calibri"/>
          <w:color w:val="auto"/>
          <w:szCs w:val="28"/>
          <w:lang w:eastAsia="en-GB"/>
        </w:rPr>
        <w:t xml:space="preserve">. What support will be available for my child as they transition between </w:t>
      </w:r>
      <w:r w:rsidR="0088630C" w:rsidRPr="005733C5">
        <w:rPr>
          <w:rFonts w:ascii="Calibri" w:hAnsi="Calibri" w:cs="Calibri"/>
          <w:color w:val="auto"/>
          <w:szCs w:val="28"/>
          <w:lang w:eastAsia="en-GB"/>
        </w:rPr>
        <w:t xml:space="preserve">classes or settings or </w:t>
      </w:r>
      <w:r w:rsidR="00630337" w:rsidRPr="005733C5">
        <w:rPr>
          <w:rFonts w:ascii="Calibri" w:hAnsi="Calibri" w:cs="Calibri"/>
          <w:color w:val="auto"/>
          <w:szCs w:val="28"/>
          <w:lang w:eastAsia="en-GB"/>
        </w:rPr>
        <w:t>in preparing</w:t>
      </w:r>
      <w:r w:rsidR="0088630C" w:rsidRPr="005733C5">
        <w:rPr>
          <w:rFonts w:ascii="Calibri" w:hAnsi="Calibri" w:cs="Calibri"/>
          <w:color w:val="auto"/>
          <w:szCs w:val="28"/>
          <w:lang w:eastAsia="en-GB"/>
        </w:rPr>
        <w:t xml:space="preserve"> for adulthood</w:t>
      </w:r>
      <w:r w:rsidRPr="005733C5">
        <w:rPr>
          <w:rFonts w:ascii="Calibri" w:hAnsi="Calibri" w:cs="Calibri"/>
          <w:color w:val="auto"/>
          <w:szCs w:val="28"/>
          <w:lang w:eastAsia="en-GB"/>
        </w:rPr>
        <w:t>?</w:t>
      </w:r>
      <w:bookmarkEnd w:id="50"/>
      <w:bookmarkEnd w:id="51"/>
      <w:bookmarkEnd w:id="52"/>
    </w:p>
    <w:p w14:paraId="79F0D4CB" w14:textId="3EC16C12" w:rsidR="00F16F28" w:rsidRPr="005733C5" w:rsidRDefault="00F16F28" w:rsidP="00305407">
      <w:pPr>
        <w:pStyle w:val="Subhead2"/>
        <w:jc w:val="both"/>
        <w:rPr>
          <w:rFonts w:ascii="Calibri" w:hAnsi="Calibri" w:cs="Calibri"/>
          <w:lang w:val="en-GB" w:eastAsia="en-GB"/>
        </w:rPr>
      </w:pPr>
      <w:r w:rsidRPr="005733C5">
        <w:rPr>
          <w:rFonts w:ascii="Calibri" w:hAnsi="Calibri" w:cs="Calibri"/>
          <w:lang w:val="en-GB" w:eastAsia="en-GB"/>
        </w:rPr>
        <w:t>Between years</w:t>
      </w:r>
    </w:p>
    <w:p w14:paraId="272078CB" w14:textId="1B5F2C90" w:rsidR="00F16F28" w:rsidRPr="005733C5" w:rsidRDefault="002C3777" w:rsidP="00305407">
      <w:pPr>
        <w:pStyle w:val="1bodycopy10pt"/>
        <w:jc w:val="both"/>
        <w:rPr>
          <w:rFonts w:ascii="Calibri" w:hAnsi="Calibri" w:cs="Calibri"/>
          <w:sz w:val="24"/>
          <w:lang w:val="en-GB" w:eastAsia="en-GB"/>
        </w:rPr>
      </w:pPr>
      <w:r w:rsidRPr="005733C5">
        <w:rPr>
          <w:noProof/>
          <w:lang w:val="en-GB" w:eastAsia="en-GB"/>
        </w:rPr>
        <w:drawing>
          <wp:anchor distT="0" distB="0" distL="114300" distR="114300" simplePos="0" relativeHeight="251658252" behindDoc="1" locked="0" layoutInCell="1" allowOverlap="1" wp14:anchorId="02AABFA6" wp14:editId="542EB272">
            <wp:simplePos x="0" y="0"/>
            <wp:positionH relativeFrom="column">
              <wp:posOffset>-142875</wp:posOffset>
            </wp:positionH>
            <wp:positionV relativeFrom="paragraph">
              <wp:posOffset>267335</wp:posOffset>
            </wp:positionV>
            <wp:extent cx="832485" cy="633730"/>
            <wp:effectExtent l="0" t="0" r="5715" b="0"/>
            <wp:wrapTight wrapText="bothSides">
              <wp:wrapPolygon edited="0">
                <wp:start x="0" y="0"/>
                <wp:lineTo x="0" y="20778"/>
                <wp:lineTo x="21254" y="20778"/>
                <wp:lineTo x="21254" y="0"/>
                <wp:lineTo x="0" y="0"/>
              </wp:wrapPolygon>
            </wp:wrapTight>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832485" cy="633730"/>
                    </a:xfrm>
                    <a:prstGeom prst="rect">
                      <a:avLst/>
                    </a:prstGeom>
                    <a:noFill/>
                  </pic:spPr>
                </pic:pic>
              </a:graphicData>
            </a:graphic>
            <wp14:sizeRelH relativeFrom="page">
              <wp14:pctWidth>0</wp14:pctWidth>
            </wp14:sizeRelH>
            <wp14:sizeRelV relativeFrom="page">
              <wp14:pctHeight>0</wp14:pctHeight>
            </wp14:sizeRelV>
          </wp:anchor>
        </w:drawing>
      </w:r>
      <w:r w:rsidR="00F16F28" w:rsidRPr="005733C5">
        <w:rPr>
          <w:rFonts w:ascii="Calibri" w:hAnsi="Calibri" w:cs="Calibri"/>
          <w:sz w:val="24"/>
          <w:lang w:val="en-GB" w:eastAsia="en-GB"/>
        </w:rPr>
        <w:t xml:space="preserve">To help pupils </w:t>
      </w:r>
      <w:r w:rsidR="00630337" w:rsidRPr="005733C5">
        <w:rPr>
          <w:rFonts w:ascii="Calibri" w:hAnsi="Calibri" w:cs="Calibri"/>
          <w:sz w:val="24"/>
          <w:lang w:val="en-GB" w:eastAsia="en-GB"/>
        </w:rPr>
        <w:t xml:space="preserve">with SEND </w:t>
      </w:r>
      <w:r w:rsidR="00F16F28" w:rsidRPr="005733C5">
        <w:rPr>
          <w:rFonts w:ascii="Calibri" w:hAnsi="Calibri" w:cs="Calibri"/>
          <w:sz w:val="24"/>
          <w:lang w:val="en-GB" w:eastAsia="en-GB"/>
        </w:rPr>
        <w:t>be prepared for a new school year we:</w:t>
      </w:r>
    </w:p>
    <w:p w14:paraId="23C6BFC4" w14:textId="2B21A78F" w:rsidR="00F16F28" w:rsidRPr="005733C5" w:rsidRDefault="00F16F28"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 xml:space="preserve">Ask </w:t>
      </w:r>
      <w:r w:rsidR="00630337" w:rsidRPr="005733C5">
        <w:rPr>
          <w:rFonts w:ascii="Calibri" w:hAnsi="Calibri" w:cs="Calibri"/>
          <w:sz w:val="24"/>
          <w:szCs w:val="24"/>
          <w:lang w:val="en-GB" w:eastAsia="en-GB"/>
        </w:rPr>
        <w:t xml:space="preserve">both </w:t>
      </w:r>
      <w:r w:rsidRPr="005733C5">
        <w:rPr>
          <w:rFonts w:ascii="Calibri" w:hAnsi="Calibri" w:cs="Calibri"/>
          <w:sz w:val="24"/>
          <w:szCs w:val="24"/>
          <w:lang w:val="en-GB" w:eastAsia="en-GB"/>
        </w:rPr>
        <w:t xml:space="preserve">the current teacher and </w:t>
      </w:r>
      <w:r w:rsidR="00630337" w:rsidRPr="005733C5">
        <w:rPr>
          <w:rFonts w:ascii="Calibri" w:hAnsi="Calibri" w:cs="Calibri"/>
          <w:sz w:val="24"/>
          <w:szCs w:val="24"/>
          <w:lang w:val="en-GB" w:eastAsia="en-GB"/>
        </w:rPr>
        <w:t xml:space="preserve">the </w:t>
      </w:r>
      <w:r w:rsidRPr="005733C5">
        <w:rPr>
          <w:rFonts w:ascii="Calibri" w:hAnsi="Calibri" w:cs="Calibri"/>
          <w:sz w:val="24"/>
          <w:szCs w:val="24"/>
          <w:lang w:val="en-GB" w:eastAsia="en-GB"/>
        </w:rPr>
        <w:t xml:space="preserve">next year’s teacher </w:t>
      </w:r>
      <w:r w:rsidR="00630337" w:rsidRPr="005733C5">
        <w:rPr>
          <w:rFonts w:ascii="Calibri" w:hAnsi="Calibri" w:cs="Calibri"/>
          <w:sz w:val="24"/>
          <w:szCs w:val="24"/>
          <w:lang w:val="en-GB" w:eastAsia="en-GB"/>
        </w:rPr>
        <w:t xml:space="preserve">to </w:t>
      </w:r>
      <w:r w:rsidRPr="005733C5">
        <w:rPr>
          <w:rFonts w:ascii="Calibri" w:hAnsi="Calibri" w:cs="Calibri"/>
          <w:sz w:val="24"/>
          <w:szCs w:val="24"/>
          <w:lang w:val="en-GB" w:eastAsia="en-GB"/>
        </w:rPr>
        <w:t xml:space="preserve">attend final </w:t>
      </w:r>
      <w:r w:rsidR="00630337" w:rsidRPr="005733C5">
        <w:rPr>
          <w:rFonts w:ascii="Calibri" w:hAnsi="Calibri" w:cs="Calibri"/>
          <w:sz w:val="24"/>
          <w:szCs w:val="24"/>
          <w:lang w:val="en-GB" w:eastAsia="en-GB"/>
        </w:rPr>
        <w:t>m</w:t>
      </w:r>
      <w:r w:rsidRPr="005733C5">
        <w:rPr>
          <w:rFonts w:ascii="Calibri" w:hAnsi="Calibri" w:cs="Calibri"/>
          <w:sz w:val="24"/>
          <w:szCs w:val="24"/>
          <w:lang w:val="en-GB" w:eastAsia="en-GB"/>
        </w:rPr>
        <w:t>eeting of the year</w:t>
      </w:r>
      <w:r w:rsidR="00630337" w:rsidRPr="005733C5">
        <w:rPr>
          <w:rFonts w:ascii="Calibri" w:hAnsi="Calibri" w:cs="Calibri"/>
          <w:sz w:val="24"/>
          <w:szCs w:val="24"/>
          <w:lang w:val="en-GB" w:eastAsia="en-GB"/>
        </w:rPr>
        <w:t xml:space="preserve"> when the pupil’s SEN</w:t>
      </w:r>
      <w:r w:rsidR="00EF2A98" w:rsidRPr="005733C5">
        <w:rPr>
          <w:rFonts w:ascii="Calibri" w:hAnsi="Calibri" w:cs="Calibri"/>
          <w:sz w:val="24"/>
          <w:szCs w:val="24"/>
          <w:lang w:val="en-GB" w:eastAsia="en-GB"/>
        </w:rPr>
        <w:t>D</w:t>
      </w:r>
      <w:r w:rsidR="00630337" w:rsidRPr="005733C5">
        <w:rPr>
          <w:rFonts w:ascii="Calibri" w:hAnsi="Calibri" w:cs="Calibri"/>
          <w:sz w:val="24"/>
          <w:szCs w:val="24"/>
          <w:lang w:val="en-GB" w:eastAsia="en-GB"/>
        </w:rPr>
        <w:t xml:space="preserve"> is </w:t>
      </w:r>
      <w:r w:rsidR="00AC26FF" w:rsidRPr="005733C5">
        <w:rPr>
          <w:rFonts w:ascii="Calibri" w:hAnsi="Calibri" w:cs="Calibri"/>
          <w:sz w:val="24"/>
          <w:szCs w:val="24"/>
          <w:lang w:val="en-GB" w:eastAsia="en-GB"/>
        </w:rPr>
        <w:t xml:space="preserve">discussed, </w:t>
      </w:r>
      <w:r w:rsidR="00AC26FF" w:rsidRPr="005733C5">
        <w:rPr>
          <w:rFonts w:ascii="Calibri" w:hAnsi="Calibri" w:cs="Calibri"/>
          <w:sz w:val="24"/>
          <w:szCs w:val="24"/>
          <w:lang w:eastAsia="en-GB"/>
        </w:rPr>
        <w:t>and a handover of information is completed.</w:t>
      </w:r>
    </w:p>
    <w:p w14:paraId="1AB788A3" w14:textId="7FD4FA13" w:rsidR="00F16F28" w:rsidRPr="005733C5" w:rsidRDefault="00F16F28"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Schedule lessons with the incoming teacher towards the end of the summer term</w:t>
      </w:r>
      <w:r w:rsidR="00AC26FF" w:rsidRPr="005733C5">
        <w:rPr>
          <w:rFonts w:ascii="Calibri" w:hAnsi="Calibri" w:cs="Calibri"/>
          <w:sz w:val="24"/>
          <w:szCs w:val="24"/>
          <w:lang w:val="en-GB" w:eastAsia="en-GB"/>
        </w:rPr>
        <w:t xml:space="preserve"> as well as needs driven visits to the new playground, coat peg areas, toilets to support the familiarisation and transition process. </w:t>
      </w:r>
    </w:p>
    <w:p w14:paraId="74BD2989" w14:textId="5413770D" w:rsidR="00AC26FF" w:rsidRPr="005733C5" w:rsidRDefault="00AC26FF"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 xml:space="preserve">Visual transition booklets </w:t>
      </w:r>
    </w:p>
    <w:p w14:paraId="4C2A79C7" w14:textId="50961A88" w:rsidR="00AC26FF" w:rsidRPr="005733C5" w:rsidRDefault="00AC26FF"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 xml:space="preserve">Social stories </w:t>
      </w:r>
    </w:p>
    <w:p w14:paraId="0E01A52B" w14:textId="4480DE7A" w:rsidR="00F16F28" w:rsidRPr="005733C5" w:rsidRDefault="00F16F28" w:rsidP="00305407">
      <w:pPr>
        <w:pStyle w:val="Subhead2"/>
        <w:jc w:val="both"/>
        <w:rPr>
          <w:rFonts w:ascii="Calibri" w:hAnsi="Calibri" w:cs="Calibri"/>
          <w:lang w:val="en-GB" w:eastAsia="en-GB"/>
        </w:rPr>
      </w:pPr>
      <w:r w:rsidRPr="005733C5">
        <w:rPr>
          <w:rFonts w:ascii="Calibri" w:hAnsi="Calibri" w:cs="Calibri"/>
          <w:lang w:val="en-GB" w:eastAsia="en-GB"/>
        </w:rPr>
        <w:t>Between schools</w:t>
      </w:r>
    </w:p>
    <w:p w14:paraId="702A0ED4" w14:textId="74BC18E6" w:rsidR="00F16F28" w:rsidRPr="005733C5" w:rsidRDefault="00F16F28" w:rsidP="00305407">
      <w:pPr>
        <w:pStyle w:val="1bodycopy10pt"/>
        <w:jc w:val="both"/>
        <w:rPr>
          <w:rFonts w:ascii="Calibri" w:hAnsi="Calibri" w:cs="Calibri"/>
          <w:sz w:val="24"/>
          <w:lang w:eastAsia="en-GB"/>
        </w:rPr>
      </w:pPr>
      <w:r w:rsidRPr="005733C5">
        <w:rPr>
          <w:rFonts w:ascii="Calibri" w:hAnsi="Calibri" w:cs="Calibri"/>
          <w:sz w:val="24"/>
          <w:lang w:val="en-GB" w:eastAsia="en-GB"/>
        </w:rPr>
        <w:t>When your child is moving on from our school, we will ask you and your child what information you want us to share with the new setting.</w:t>
      </w:r>
      <w:r w:rsidR="002D64E7" w:rsidRPr="005733C5">
        <w:rPr>
          <w:rFonts w:ascii="Calibri" w:hAnsi="Calibri" w:cs="Calibri"/>
          <w:sz w:val="24"/>
          <w:lang w:val="en-GB" w:eastAsia="en-GB"/>
        </w:rPr>
        <w:t xml:space="preserve"> </w:t>
      </w:r>
      <w:r w:rsidR="002D64E7" w:rsidRPr="005733C5">
        <w:rPr>
          <w:rFonts w:ascii="Calibri" w:hAnsi="Calibri" w:cs="Calibri"/>
          <w:sz w:val="24"/>
          <w:lang w:eastAsia="en-GB"/>
        </w:rPr>
        <w:t>Please note that schools have a legal duty to share any safeguarding concerns or history with new schools.</w:t>
      </w:r>
    </w:p>
    <w:p w14:paraId="1887BB4D" w14:textId="1BDDD516" w:rsidR="00F16F28" w:rsidRPr="005733C5" w:rsidRDefault="002D64E7" w:rsidP="002D64E7">
      <w:pPr>
        <w:pStyle w:val="1bodycopy10pt"/>
        <w:jc w:val="both"/>
        <w:rPr>
          <w:rFonts w:ascii="Calibri" w:hAnsi="Calibri" w:cs="Calibri"/>
          <w:lang w:val="en-GB" w:eastAsia="en-GB"/>
        </w:rPr>
      </w:pPr>
      <w:r w:rsidRPr="005733C5">
        <w:rPr>
          <w:rFonts w:ascii="Calibri" w:hAnsi="Calibri" w:cs="Calibri"/>
          <w:b/>
          <w:bCs/>
          <w:sz w:val="24"/>
          <w:lang w:eastAsia="en-GB"/>
        </w:rPr>
        <w:t>Between phases</w:t>
      </w:r>
    </w:p>
    <w:p w14:paraId="2A293C2F" w14:textId="78831ACF" w:rsidR="00F16F28" w:rsidRPr="005733C5" w:rsidRDefault="00F16F28" w:rsidP="00305407">
      <w:pPr>
        <w:pStyle w:val="1bodycopy10pt"/>
        <w:jc w:val="both"/>
        <w:rPr>
          <w:rFonts w:ascii="Calibri" w:hAnsi="Calibri" w:cs="Calibri"/>
          <w:sz w:val="24"/>
          <w:lang w:val="en-GB" w:eastAsia="en-GB"/>
        </w:rPr>
      </w:pPr>
      <w:r w:rsidRPr="005733C5">
        <w:rPr>
          <w:rFonts w:ascii="Calibri" w:hAnsi="Calibri" w:cs="Calibri"/>
          <w:sz w:val="24"/>
          <w:lang w:val="en-GB" w:eastAsia="en-GB"/>
        </w:rPr>
        <w:t xml:space="preserve">The SENCO of the </w:t>
      </w:r>
      <w:r w:rsidR="00630337" w:rsidRPr="005733C5">
        <w:rPr>
          <w:rFonts w:ascii="Calibri" w:hAnsi="Calibri" w:cs="Calibri"/>
          <w:sz w:val="24"/>
          <w:lang w:val="en-GB" w:eastAsia="en-GB"/>
        </w:rPr>
        <w:t>secondary</w:t>
      </w:r>
      <w:r w:rsidRPr="005733C5">
        <w:rPr>
          <w:rFonts w:ascii="Calibri" w:hAnsi="Calibri" w:cs="Calibri"/>
          <w:sz w:val="24"/>
          <w:lang w:val="en-GB" w:eastAsia="en-GB"/>
        </w:rPr>
        <w:t xml:space="preserve"> school </w:t>
      </w:r>
      <w:r w:rsidR="002D64E7" w:rsidRPr="005733C5">
        <w:rPr>
          <w:rFonts w:ascii="Calibri" w:hAnsi="Calibri" w:cs="Calibri"/>
          <w:sz w:val="24"/>
          <w:lang w:val="en-GB" w:eastAsia="en-GB"/>
        </w:rPr>
        <w:t xml:space="preserve">will meet </w:t>
      </w:r>
      <w:r w:rsidRPr="005733C5">
        <w:rPr>
          <w:rFonts w:ascii="Calibri" w:hAnsi="Calibri" w:cs="Calibri"/>
          <w:sz w:val="24"/>
          <w:lang w:val="en-GB" w:eastAsia="en-GB"/>
        </w:rPr>
        <w:t xml:space="preserve">with our SENCO. They will discuss the needs of all the </w:t>
      </w:r>
      <w:r w:rsidR="00CF5C31" w:rsidRPr="005733C5">
        <w:rPr>
          <w:rFonts w:ascii="Calibri" w:hAnsi="Calibri" w:cs="Calibri"/>
          <w:sz w:val="24"/>
          <w:lang w:val="en-GB" w:eastAsia="en-GB"/>
        </w:rPr>
        <w:t>pupils</w:t>
      </w:r>
      <w:r w:rsidR="00630337" w:rsidRPr="005733C5">
        <w:rPr>
          <w:rFonts w:ascii="Calibri" w:hAnsi="Calibri" w:cs="Calibri"/>
          <w:sz w:val="24"/>
          <w:lang w:val="en-GB" w:eastAsia="en-GB"/>
        </w:rPr>
        <w:t xml:space="preserve"> who are receiving SEN</w:t>
      </w:r>
      <w:r w:rsidR="00236C2A" w:rsidRPr="005733C5">
        <w:rPr>
          <w:rFonts w:ascii="Calibri" w:hAnsi="Calibri" w:cs="Calibri"/>
          <w:sz w:val="24"/>
          <w:lang w:val="en-GB" w:eastAsia="en-GB"/>
        </w:rPr>
        <w:t>D</w:t>
      </w:r>
      <w:r w:rsidR="00630337" w:rsidRPr="005733C5">
        <w:rPr>
          <w:rFonts w:ascii="Calibri" w:hAnsi="Calibri" w:cs="Calibri"/>
          <w:sz w:val="24"/>
          <w:lang w:val="en-GB" w:eastAsia="en-GB"/>
        </w:rPr>
        <w:t xml:space="preserve"> support</w:t>
      </w:r>
      <w:r w:rsidRPr="005733C5">
        <w:rPr>
          <w:rFonts w:ascii="Calibri" w:hAnsi="Calibri" w:cs="Calibri"/>
          <w:sz w:val="24"/>
          <w:lang w:val="en-GB" w:eastAsia="en-GB"/>
        </w:rPr>
        <w:t xml:space="preserve">. </w:t>
      </w:r>
    </w:p>
    <w:p w14:paraId="0AF6AE4B" w14:textId="01F898C0" w:rsidR="00F16F28" w:rsidRPr="005733C5" w:rsidRDefault="00136294" w:rsidP="00305407">
      <w:pPr>
        <w:pStyle w:val="1bodycopy10pt"/>
        <w:jc w:val="both"/>
        <w:rPr>
          <w:rFonts w:ascii="Calibri" w:hAnsi="Calibri" w:cs="Calibri"/>
          <w:sz w:val="24"/>
          <w:lang w:val="en-GB" w:eastAsia="en-GB"/>
        </w:rPr>
      </w:pPr>
      <w:r w:rsidRPr="005733C5">
        <w:rPr>
          <w:rFonts w:ascii="Calibri" w:hAnsi="Calibri" w:cs="Calibri"/>
          <w:noProof/>
          <w:lang w:val="en-GB" w:eastAsia="en-GB"/>
        </w:rPr>
        <w:drawing>
          <wp:anchor distT="0" distB="0" distL="114300" distR="114300" simplePos="0" relativeHeight="251658247" behindDoc="0" locked="0" layoutInCell="1" allowOverlap="1" wp14:anchorId="499CB380" wp14:editId="3A7A5416">
            <wp:simplePos x="0" y="0"/>
            <wp:positionH relativeFrom="column">
              <wp:posOffset>4806315</wp:posOffset>
            </wp:positionH>
            <wp:positionV relativeFrom="paragraph">
              <wp:posOffset>47625</wp:posOffset>
            </wp:positionV>
            <wp:extent cx="1147445" cy="1147445"/>
            <wp:effectExtent l="0" t="0" r="0" b="0"/>
            <wp:wrapSquare wrapText="bothSides"/>
            <wp:docPr id="175" name="Picture 175" descr="Building, children, education, junior, school, secondary, student ic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Building, children, education, junior, school, secondary, student icon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pic:spPr>
                </pic:pic>
              </a:graphicData>
            </a:graphic>
            <wp14:sizeRelH relativeFrom="page">
              <wp14:pctWidth>0</wp14:pctWidth>
            </wp14:sizeRelH>
            <wp14:sizeRelV relativeFrom="page">
              <wp14:pctHeight>0</wp14:pctHeight>
            </wp14:sizeRelV>
          </wp:anchor>
        </w:drawing>
      </w:r>
      <w:r w:rsidR="00F16F28" w:rsidRPr="005733C5">
        <w:rPr>
          <w:rFonts w:ascii="Calibri" w:hAnsi="Calibri" w:cs="Calibri"/>
          <w:sz w:val="24"/>
          <w:lang w:val="en-GB" w:eastAsia="en-GB"/>
        </w:rPr>
        <w:t xml:space="preserve">Pupils will be prepared for </w:t>
      </w:r>
      <w:r w:rsidR="00630337" w:rsidRPr="005733C5">
        <w:rPr>
          <w:rFonts w:ascii="Calibri" w:hAnsi="Calibri" w:cs="Calibri"/>
          <w:sz w:val="24"/>
          <w:lang w:val="en-GB" w:eastAsia="en-GB"/>
        </w:rPr>
        <w:t xml:space="preserve">the </w:t>
      </w:r>
      <w:r w:rsidR="00F16F28" w:rsidRPr="005733C5">
        <w:rPr>
          <w:rFonts w:ascii="Calibri" w:hAnsi="Calibri" w:cs="Calibri"/>
          <w:sz w:val="24"/>
          <w:lang w:val="en-GB" w:eastAsia="en-GB"/>
        </w:rPr>
        <w:t>transition by:</w:t>
      </w:r>
    </w:p>
    <w:p w14:paraId="34893735" w14:textId="77777777" w:rsidR="00F16F28" w:rsidRPr="005733C5" w:rsidRDefault="00F16F28"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Practising with a secondary school timetable</w:t>
      </w:r>
    </w:p>
    <w:p w14:paraId="0F17BC6E" w14:textId="77777777" w:rsidR="00F16F28" w:rsidRPr="005733C5" w:rsidRDefault="00F16F28"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Learning how to get organised independently </w:t>
      </w:r>
    </w:p>
    <w:p w14:paraId="1CA48913" w14:textId="77777777" w:rsidR="00F16F28" w:rsidRPr="005733C5" w:rsidRDefault="00F16F28"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Plugging any gaps in knowledge </w:t>
      </w:r>
    </w:p>
    <w:p w14:paraId="6FCF664D" w14:textId="5BE5BFBF" w:rsidR="002D64E7" w:rsidRPr="005733C5" w:rsidRDefault="002D64E7"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eastAsia="en-GB"/>
        </w:rPr>
        <w:t xml:space="preserve">Participation in additional transition support </w:t>
      </w:r>
    </w:p>
    <w:p w14:paraId="161270F7" w14:textId="77777777" w:rsidR="002D64E7" w:rsidRPr="005733C5" w:rsidRDefault="002D64E7"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eastAsia="en-GB"/>
        </w:rPr>
        <w:t xml:space="preserve">Transition booklets </w:t>
      </w:r>
    </w:p>
    <w:p w14:paraId="51D41DEC" w14:textId="02948080" w:rsidR="002D64E7" w:rsidRPr="005733C5" w:rsidRDefault="002D64E7"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eastAsia="en-GB"/>
        </w:rPr>
        <w:t>Transition days at their secondary schools</w:t>
      </w:r>
    </w:p>
    <w:p w14:paraId="110FD49E" w14:textId="77777777" w:rsidR="00757033" w:rsidRPr="005733C5" w:rsidRDefault="00757033" w:rsidP="00A15932">
      <w:pPr>
        <w:pStyle w:val="1bodycopy10pt"/>
        <w:spacing w:line="276" w:lineRule="auto"/>
        <w:jc w:val="both"/>
        <w:rPr>
          <w:rFonts w:ascii="Calibri" w:hAnsi="Calibri" w:cs="Calibri"/>
          <w:sz w:val="24"/>
          <w:lang w:val="en-GB" w:eastAsia="en-GB"/>
        </w:rPr>
      </w:pPr>
      <w:bookmarkStart w:id="53" w:name="_Toc116987833"/>
    </w:p>
    <w:p w14:paraId="39ABA2EB" w14:textId="6A3AC915" w:rsidR="00757033" w:rsidRPr="005733C5" w:rsidRDefault="00757033" w:rsidP="00757033">
      <w:pPr>
        <w:pStyle w:val="Heading1"/>
        <w:shd w:val="clear" w:color="auto" w:fill="DEEAF6"/>
        <w:rPr>
          <w:rFonts w:ascii="Calibri" w:eastAsia="Times New Roman" w:hAnsi="Calibri" w:cs="Calibri"/>
          <w:color w:val="auto"/>
          <w:szCs w:val="28"/>
          <w:lang w:eastAsia="en-GB"/>
        </w:rPr>
      </w:pPr>
      <w:bookmarkStart w:id="54" w:name="_Toc116987834"/>
      <w:bookmarkStart w:id="55" w:name="_Toc117080344"/>
      <w:bookmarkStart w:id="56" w:name="_Toc119070509"/>
      <w:r w:rsidRPr="005733C5">
        <w:rPr>
          <w:rFonts w:ascii="Calibri" w:hAnsi="Calibri" w:cs="Calibri"/>
          <w:color w:val="auto"/>
          <w:szCs w:val="28"/>
        </w:rPr>
        <w:t>1</w:t>
      </w:r>
      <w:r w:rsidR="00351DF9" w:rsidRPr="005733C5">
        <w:rPr>
          <w:rFonts w:ascii="Calibri" w:hAnsi="Calibri" w:cs="Calibri"/>
          <w:color w:val="auto"/>
          <w:szCs w:val="28"/>
        </w:rPr>
        <w:t>7</w:t>
      </w:r>
      <w:r w:rsidRPr="005733C5">
        <w:rPr>
          <w:rFonts w:ascii="Calibri" w:hAnsi="Calibri" w:cs="Calibri"/>
          <w:color w:val="auto"/>
          <w:szCs w:val="28"/>
        </w:rPr>
        <w:t>. What support is available for me and my family?</w:t>
      </w:r>
      <w:bookmarkEnd w:id="54"/>
      <w:bookmarkEnd w:id="55"/>
      <w:bookmarkEnd w:id="56"/>
    </w:p>
    <w:p w14:paraId="0895EEE3" w14:textId="77777777" w:rsidR="00757033" w:rsidRPr="005733C5" w:rsidRDefault="00757033" w:rsidP="00757033">
      <w:pPr>
        <w:pStyle w:val="1bodycopy10pt"/>
        <w:jc w:val="both"/>
        <w:rPr>
          <w:rFonts w:ascii="Calibri" w:hAnsi="Calibri" w:cs="Calibri"/>
          <w:sz w:val="24"/>
          <w:lang w:val="en-GB"/>
        </w:rPr>
      </w:pPr>
      <w:r w:rsidRPr="005733C5">
        <w:rPr>
          <w:rFonts w:ascii="Calibri" w:hAnsi="Calibri" w:cs="Calibri"/>
          <w:sz w:val="24"/>
          <w:lang w:val="en-GB"/>
        </w:rPr>
        <w:t>If you have questions about SEND, or are struggling to cope, please get in touch to let us know. We want to support you, your child and your family.</w:t>
      </w:r>
    </w:p>
    <w:p w14:paraId="5FEC8D9D" w14:textId="7ECB1532" w:rsidR="002D64E7" w:rsidRPr="005733C5" w:rsidRDefault="002D64E7" w:rsidP="002D64E7">
      <w:pPr>
        <w:pStyle w:val="1bodycopy10pt"/>
        <w:rPr>
          <w:rFonts w:ascii="Calibri" w:hAnsi="Calibri" w:cs="Calibri"/>
          <w:sz w:val="24"/>
        </w:rPr>
      </w:pPr>
      <w:r w:rsidRPr="005733C5">
        <w:rPr>
          <w:rFonts w:ascii="Calibri" w:hAnsi="Calibri" w:cs="Calibri"/>
          <w:sz w:val="24"/>
        </w:rPr>
        <w:t xml:space="preserve">To see what support is available to you locally, have a look at Kent’s Local Offer. Kent publishes information about the local offer on their website:  </w:t>
      </w:r>
      <w:hyperlink r:id="rId46" w:history="1">
        <w:r w:rsidRPr="005733C5">
          <w:rPr>
            <w:rStyle w:val="Hyperlink"/>
            <w:rFonts w:ascii="Calibri" w:hAnsi="Calibri" w:cs="Calibri"/>
            <w:sz w:val="24"/>
          </w:rPr>
          <w:t>https://local.kent.gov.uk/kb5/kent/directory/results.action?localofferchannel=0</w:t>
        </w:r>
      </w:hyperlink>
    </w:p>
    <w:p w14:paraId="65AEE14E" w14:textId="77777777" w:rsidR="002D64E7" w:rsidRPr="005733C5" w:rsidRDefault="002D64E7" w:rsidP="00757033">
      <w:pPr>
        <w:pStyle w:val="1bodycopy10pt"/>
        <w:jc w:val="both"/>
        <w:rPr>
          <w:rFonts w:ascii="Calibri" w:hAnsi="Calibri" w:cs="Calibri"/>
          <w:sz w:val="24"/>
        </w:rPr>
      </w:pPr>
    </w:p>
    <w:p w14:paraId="77DE4EA5" w14:textId="77777777" w:rsidR="00197F70" w:rsidRPr="005733C5" w:rsidRDefault="002D64E7" w:rsidP="00757033">
      <w:pPr>
        <w:pStyle w:val="1bodycopy10pt"/>
        <w:jc w:val="both"/>
        <w:rPr>
          <w:rFonts w:ascii="Calibri" w:hAnsi="Calibri" w:cs="Calibri"/>
          <w:sz w:val="24"/>
        </w:rPr>
      </w:pPr>
      <w:r w:rsidRPr="005733C5">
        <w:rPr>
          <w:rFonts w:ascii="Calibri" w:hAnsi="Calibri" w:cs="Calibri"/>
          <w:sz w:val="24"/>
        </w:rPr>
        <w:lastRenderedPageBreak/>
        <w:t xml:space="preserve">Our local special educational needs and disabilities information advice and support service </w:t>
      </w:r>
      <w:r w:rsidRPr="005733C5">
        <w:rPr>
          <w:rFonts w:ascii="Calibri" w:hAnsi="Calibri" w:cs="Calibri"/>
          <w:sz w:val="24"/>
          <w:lang w:val="en-GB"/>
        </w:rPr>
        <w:t xml:space="preserve">(SENDIASS) </w:t>
      </w:r>
      <w:r w:rsidRPr="005733C5">
        <w:rPr>
          <w:rFonts w:ascii="Calibri" w:hAnsi="Calibri" w:cs="Calibri"/>
          <w:sz w:val="24"/>
        </w:rPr>
        <w:t xml:space="preserve">organisations are: </w:t>
      </w:r>
    </w:p>
    <w:p w14:paraId="11D8654F" w14:textId="11A8129A" w:rsidR="002D64E7" w:rsidRPr="005733C5" w:rsidRDefault="002D64E7" w:rsidP="00757033">
      <w:pPr>
        <w:pStyle w:val="1bodycopy10pt"/>
        <w:jc w:val="both"/>
        <w:rPr>
          <w:rFonts w:ascii="Calibri" w:hAnsi="Calibri" w:cs="Calibri"/>
          <w:sz w:val="24"/>
        </w:rPr>
      </w:pPr>
      <w:r w:rsidRPr="005733C5">
        <w:rPr>
          <w:rFonts w:ascii="Calibri" w:hAnsi="Calibri" w:cs="Calibri"/>
          <w:sz w:val="24"/>
        </w:rPr>
        <w:t xml:space="preserve">Information, Advice and Support Kent (IASK) - Kent County Council: </w:t>
      </w:r>
      <w:hyperlink r:id="rId47" w:history="1">
        <w:r w:rsidRPr="005733C5">
          <w:rPr>
            <w:rStyle w:val="Hyperlink"/>
            <w:rFonts w:ascii="Calibri" w:hAnsi="Calibri" w:cs="Calibri"/>
            <w:sz w:val="24"/>
          </w:rPr>
          <w:t>https://www.kent.gov.uk/education-and-children/special-educational-needs/listening-to-your-voice-and-taking-action/Information-Advice-and-Support-Kent</w:t>
        </w:r>
      </w:hyperlink>
    </w:p>
    <w:p w14:paraId="37510643" w14:textId="471EEC82" w:rsidR="002D64E7" w:rsidRPr="005733C5" w:rsidRDefault="002D64E7" w:rsidP="00757033">
      <w:pPr>
        <w:pStyle w:val="1bodycopy10pt"/>
        <w:jc w:val="both"/>
        <w:rPr>
          <w:rFonts w:ascii="Calibri" w:hAnsi="Calibri" w:cs="Calibri"/>
          <w:sz w:val="24"/>
        </w:rPr>
      </w:pPr>
      <w:r w:rsidRPr="005733C5">
        <w:rPr>
          <w:rFonts w:ascii="Calibri" w:hAnsi="Calibri" w:cs="Calibri"/>
          <w:sz w:val="24"/>
        </w:rPr>
        <w:t xml:space="preserve">Special Educational Needs and/or Disabilities (SEND) Information Hub – KELSI: </w:t>
      </w:r>
      <w:hyperlink r:id="rId48" w:history="1">
        <w:r w:rsidRPr="005733C5">
          <w:rPr>
            <w:rStyle w:val="Hyperlink"/>
            <w:rFonts w:ascii="Calibri" w:hAnsi="Calibri" w:cs="Calibri"/>
            <w:sz w:val="24"/>
          </w:rPr>
          <w:t>https://www.kelsi.org.uk/special-education-needs/send-information-hub</w:t>
        </w:r>
      </w:hyperlink>
    </w:p>
    <w:p w14:paraId="54FE0DE0" w14:textId="6C361728" w:rsidR="002D64E7" w:rsidRPr="005733C5" w:rsidRDefault="002D64E7" w:rsidP="00757033">
      <w:pPr>
        <w:pStyle w:val="1bodycopy10pt"/>
        <w:jc w:val="both"/>
        <w:rPr>
          <w:rFonts w:ascii="Calibri" w:hAnsi="Calibri" w:cs="Calibri"/>
          <w:sz w:val="24"/>
        </w:rPr>
      </w:pPr>
      <w:r w:rsidRPr="005733C5">
        <w:rPr>
          <w:rFonts w:ascii="Calibri" w:hAnsi="Calibri" w:cs="Calibri"/>
          <w:sz w:val="24"/>
        </w:rPr>
        <w:t xml:space="preserve">Kent Parents and Carers Together (PACT) - Kent County Council: </w:t>
      </w:r>
      <w:hyperlink r:id="rId49" w:history="1">
        <w:r w:rsidRPr="005733C5">
          <w:rPr>
            <w:rStyle w:val="Hyperlink"/>
            <w:rFonts w:ascii="Calibri" w:hAnsi="Calibri" w:cs="Calibri"/>
            <w:sz w:val="24"/>
          </w:rPr>
          <w:t>https://www.kent.gov.uk/education-and-children/special-educational-needs/listening-to-your-voice-and-taking-action/kent-pact</w:t>
        </w:r>
      </w:hyperlink>
    </w:p>
    <w:p w14:paraId="4FD7AAF1" w14:textId="77777777" w:rsidR="002D64E7" w:rsidRPr="005733C5" w:rsidRDefault="002D64E7" w:rsidP="00757033">
      <w:pPr>
        <w:pStyle w:val="1bodycopy10pt"/>
        <w:jc w:val="both"/>
        <w:rPr>
          <w:rFonts w:ascii="Calibri" w:hAnsi="Calibri" w:cs="Calibri"/>
          <w:sz w:val="24"/>
          <w:lang w:val="en-GB"/>
        </w:rPr>
      </w:pPr>
    </w:p>
    <w:p w14:paraId="35B60032" w14:textId="45A1160C" w:rsidR="00757033" w:rsidRPr="005733C5" w:rsidRDefault="00757033" w:rsidP="00757033">
      <w:pPr>
        <w:pStyle w:val="1bodycopy10pt"/>
        <w:jc w:val="both"/>
        <w:rPr>
          <w:rFonts w:ascii="Calibri" w:hAnsi="Calibri" w:cs="Calibri"/>
          <w:sz w:val="24"/>
          <w:lang w:val="en-GB"/>
        </w:rPr>
      </w:pPr>
      <w:r w:rsidRPr="005733C5">
        <w:rPr>
          <w:rFonts w:ascii="Calibri" w:hAnsi="Calibri" w:cs="Calibri"/>
          <w:sz w:val="24"/>
          <w:lang w:val="en-GB"/>
        </w:rPr>
        <w:t>Local charities that offer information and support to families of pupils with SEND are:</w:t>
      </w:r>
    </w:p>
    <w:p w14:paraId="01EC36E5" w14:textId="6C9A8083" w:rsidR="002D64E7" w:rsidRPr="005733C5" w:rsidRDefault="002D64E7" w:rsidP="00757033">
      <w:pPr>
        <w:pStyle w:val="1bodycopy10pt"/>
        <w:jc w:val="both"/>
        <w:rPr>
          <w:rFonts w:ascii="Calibri" w:hAnsi="Calibri" w:cs="Calibri"/>
          <w:sz w:val="24"/>
          <w:lang w:val="en-GB"/>
        </w:rPr>
      </w:pPr>
      <w:r w:rsidRPr="005733C5">
        <w:rPr>
          <w:rFonts w:ascii="Calibri" w:hAnsi="Calibri" w:cs="Calibri"/>
          <w:sz w:val="24"/>
          <w:lang w:val="en-GB"/>
        </w:rPr>
        <w:t xml:space="preserve">We Are Beams – Supporting Disabled Children and Young People: </w:t>
      </w:r>
      <w:hyperlink r:id="rId50" w:history="1">
        <w:r w:rsidR="0085529D" w:rsidRPr="005733C5">
          <w:rPr>
            <w:rStyle w:val="Hyperlink"/>
            <w:rFonts w:ascii="Calibri" w:hAnsi="Calibri" w:cs="Calibri"/>
            <w:sz w:val="24"/>
            <w:lang w:val="en-GB"/>
          </w:rPr>
          <w:t>https://wearebeams.org.uk/</w:t>
        </w:r>
      </w:hyperlink>
    </w:p>
    <w:p w14:paraId="305C25DE" w14:textId="5F083C4C" w:rsidR="0085529D" w:rsidRPr="005733C5" w:rsidRDefault="0085529D" w:rsidP="00757033">
      <w:pPr>
        <w:pStyle w:val="1bodycopy10pt"/>
        <w:jc w:val="both"/>
        <w:rPr>
          <w:rFonts w:ascii="Calibri" w:hAnsi="Calibri" w:cs="Calibri"/>
          <w:sz w:val="24"/>
          <w:lang w:val="en-GB"/>
        </w:rPr>
      </w:pPr>
      <w:r w:rsidRPr="005733C5">
        <w:rPr>
          <w:rFonts w:ascii="Calibri" w:hAnsi="Calibri" w:cs="Calibri"/>
          <w:sz w:val="24"/>
          <w:lang w:val="en-GB"/>
        </w:rPr>
        <w:t xml:space="preserve">SNAAP – Special Needs Advisory &amp; Activities Project in Kent: </w:t>
      </w:r>
      <w:hyperlink r:id="rId51" w:history="1">
        <w:r w:rsidRPr="005733C5">
          <w:rPr>
            <w:rStyle w:val="Hyperlink"/>
            <w:rFonts w:ascii="Calibri" w:hAnsi="Calibri" w:cs="Calibri"/>
            <w:sz w:val="24"/>
            <w:lang w:val="en-GB"/>
          </w:rPr>
          <w:t>https://www.snaap.org.uk/</w:t>
        </w:r>
      </w:hyperlink>
    </w:p>
    <w:p w14:paraId="2F301493" w14:textId="33EDF981" w:rsidR="0085529D" w:rsidRPr="005733C5" w:rsidRDefault="0085529D" w:rsidP="00757033">
      <w:pPr>
        <w:pStyle w:val="1bodycopy10pt"/>
        <w:jc w:val="both"/>
        <w:rPr>
          <w:rFonts w:ascii="Calibri" w:hAnsi="Calibri" w:cs="Calibri"/>
          <w:sz w:val="24"/>
          <w:lang w:val="en-GB"/>
        </w:rPr>
      </w:pPr>
      <w:r w:rsidRPr="005733C5">
        <w:rPr>
          <w:rFonts w:ascii="Calibri" w:hAnsi="Calibri" w:cs="Calibri"/>
          <w:sz w:val="24"/>
          <w:lang w:val="en-GB"/>
        </w:rPr>
        <w:t xml:space="preserve">Kent Autistic Trust: </w:t>
      </w:r>
      <w:hyperlink r:id="rId52" w:history="1">
        <w:r w:rsidRPr="005733C5">
          <w:rPr>
            <w:rStyle w:val="Hyperlink"/>
            <w:rFonts w:ascii="Calibri" w:hAnsi="Calibri" w:cs="Calibri"/>
            <w:sz w:val="24"/>
            <w:lang w:val="en-GB"/>
          </w:rPr>
          <w:t>https://www.kentautistictrust.org/</w:t>
        </w:r>
      </w:hyperlink>
    </w:p>
    <w:p w14:paraId="5B542345" w14:textId="77777777" w:rsidR="0085529D" w:rsidRPr="005733C5" w:rsidRDefault="0085529D" w:rsidP="00757033">
      <w:pPr>
        <w:pStyle w:val="1bodycopy10pt"/>
        <w:jc w:val="both"/>
        <w:rPr>
          <w:rFonts w:ascii="Calibri" w:hAnsi="Calibri" w:cs="Calibri"/>
          <w:sz w:val="24"/>
          <w:lang w:val="en-GB"/>
        </w:rPr>
      </w:pPr>
    </w:p>
    <w:p w14:paraId="0E68F33F" w14:textId="7C4F5447" w:rsidR="0085529D" w:rsidRPr="005733C5" w:rsidRDefault="0085529D" w:rsidP="00757033">
      <w:pPr>
        <w:pStyle w:val="1bodycopy10pt"/>
        <w:jc w:val="both"/>
        <w:rPr>
          <w:rFonts w:ascii="Calibri" w:hAnsi="Calibri" w:cs="Calibri"/>
          <w:sz w:val="24"/>
          <w:lang w:val="en-GB"/>
        </w:rPr>
      </w:pPr>
      <w:r w:rsidRPr="005733C5">
        <w:rPr>
          <w:rFonts w:ascii="Calibri" w:hAnsi="Calibri" w:cs="Calibri"/>
          <w:sz w:val="24"/>
          <w:lang w:val="en-GB"/>
        </w:rPr>
        <w:t xml:space="preserve">Other organisations can be found on the Kent SEND Information Hub website: </w:t>
      </w:r>
      <w:hyperlink r:id="rId53" w:history="1">
        <w:r w:rsidRPr="005733C5">
          <w:rPr>
            <w:rStyle w:val="Hyperlink"/>
            <w:rFonts w:ascii="Calibri" w:hAnsi="Calibri" w:cs="Calibri"/>
            <w:sz w:val="24"/>
            <w:lang w:val="en-GB"/>
          </w:rPr>
          <w:t>https://www.kelsi.org.uk/special-education-needs/send-information-hub</w:t>
        </w:r>
      </w:hyperlink>
    </w:p>
    <w:p w14:paraId="30CF989C" w14:textId="77777777" w:rsidR="0085529D" w:rsidRPr="005733C5" w:rsidRDefault="0085529D" w:rsidP="00757033">
      <w:pPr>
        <w:pStyle w:val="1bodycopy10pt"/>
        <w:jc w:val="both"/>
        <w:rPr>
          <w:rFonts w:ascii="Calibri" w:hAnsi="Calibri" w:cs="Calibri"/>
          <w:sz w:val="24"/>
          <w:lang w:val="en-GB"/>
        </w:rPr>
      </w:pPr>
    </w:p>
    <w:p w14:paraId="7E13EACD" w14:textId="7697FA06" w:rsidR="00757033" w:rsidRPr="005733C5" w:rsidRDefault="00757033" w:rsidP="00757033">
      <w:pPr>
        <w:pStyle w:val="1bodycopy10pt"/>
        <w:jc w:val="both"/>
        <w:rPr>
          <w:rFonts w:ascii="Calibri" w:hAnsi="Calibri" w:cs="Calibri"/>
          <w:sz w:val="24"/>
          <w:lang w:val="en-GB"/>
        </w:rPr>
      </w:pPr>
      <w:r w:rsidRPr="005733C5">
        <w:rPr>
          <w:rFonts w:ascii="Calibri" w:hAnsi="Calibri" w:cs="Calibri"/>
          <w:sz w:val="24"/>
          <w:lang w:val="en-GB"/>
        </w:rPr>
        <w:t>National charities that offer information and support to families of pupils with SEND are:</w:t>
      </w:r>
    </w:p>
    <w:p w14:paraId="5D23C34A" w14:textId="77777777" w:rsidR="00757033" w:rsidRPr="005733C5" w:rsidRDefault="00757033" w:rsidP="00757033">
      <w:pPr>
        <w:pStyle w:val="4Bulletedcopyblue"/>
        <w:jc w:val="both"/>
        <w:rPr>
          <w:rFonts w:ascii="Calibri" w:hAnsi="Calibri" w:cs="Calibri"/>
          <w:sz w:val="24"/>
          <w:szCs w:val="24"/>
          <w:lang w:val="en-GB"/>
        </w:rPr>
      </w:pPr>
      <w:hyperlink r:id="rId54" w:history="1">
        <w:r w:rsidRPr="005733C5">
          <w:rPr>
            <w:rStyle w:val="Hyperlink"/>
            <w:rFonts w:ascii="Calibri" w:hAnsi="Calibri" w:cs="Calibri"/>
            <w:color w:val="1155CC"/>
            <w:sz w:val="24"/>
            <w:szCs w:val="24"/>
            <w:lang w:val="en-GB"/>
          </w:rPr>
          <w:t>IPSEA</w:t>
        </w:r>
      </w:hyperlink>
    </w:p>
    <w:p w14:paraId="4007E1CC" w14:textId="77777777" w:rsidR="00757033" w:rsidRPr="005733C5" w:rsidRDefault="00757033" w:rsidP="00757033">
      <w:pPr>
        <w:pStyle w:val="4Bulletedcopyblue"/>
        <w:jc w:val="both"/>
        <w:rPr>
          <w:rFonts w:ascii="Calibri" w:hAnsi="Calibri" w:cs="Calibri"/>
          <w:sz w:val="24"/>
          <w:szCs w:val="24"/>
          <w:lang w:val="en-GB"/>
        </w:rPr>
      </w:pPr>
      <w:hyperlink r:id="rId55" w:history="1">
        <w:r w:rsidRPr="005733C5">
          <w:rPr>
            <w:rStyle w:val="Hyperlink"/>
            <w:rFonts w:ascii="Calibri" w:hAnsi="Calibri" w:cs="Calibri"/>
            <w:color w:val="1155CC"/>
            <w:sz w:val="24"/>
            <w:szCs w:val="24"/>
            <w:lang w:val="en-GB"/>
          </w:rPr>
          <w:t>SEND family support</w:t>
        </w:r>
      </w:hyperlink>
    </w:p>
    <w:p w14:paraId="096E28E1" w14:textId="77777777" w:rsidR="00757033" w:rsidRPr="005733C5" w:rsidRDefault="00757033" w:rsidP="00757033">
      <w:pPr>
        <w:pStyle w:val="4Bulletedcopyblue"/>
        <w:jc w:val="both"/>
        <w:rPr>
          <w:rFonts w:ascii="Calibri" w:hAnsi="Calibri" w:cs="Calibri"/>
          <w:sz w:val="24"/>
          <w:szCs w:val="24"/>
          <w:lang w:val="en-GB"/>
        </w:rPr>
      </w:pPr>
      <w:hyperlink r:id="rId56" w:history="1">
        <w:r w:rsidRPr="005733C5">
          <w:rPr>
            <w:rStyle w:val="Hyperlink"/>
            <w:rFonts w:ascii="Calibri" w:hAnsi="Calibri" w:cs="Calibri"/>
            <w:color w:val="1155CC"/>
            <w:sz w:val="24"/>
            <w:szCs w:val="24"/>
            <w:lang w:val="en-GB"/>
          </w:rPr>
          <w:t>NSPCC</w:t>
        </w:r>
      </w:hyperlink>
    </w:p>
    <w:p w14:paraId="6222E414" w14:textId="77777777" w:rsidR="00757033" w:rsidRPr="005733C5" w:rsidRDefault="00757033" w:rsidP="00757033">
      <w:pPr>
        <w:pStyle w:val="4Bulletedcopyblue"/>
        <w:jc w:val="both"/>
        <w:rPr>
          <w:rFonts w:ascii="Calibri" w:hAnsi="Calibri" w:cs="Calibri"/>
          <w:sz w:val="24"/>
          <w:szCs w:val="24"/>
          <w:lang w:val="en-GB"/>
        </w:rPr>
      </w:pPr>
      <w:hyperlink r:id="rId57" w:history="1">
        <w:r w:rsidRPr="005733C5">
          <w:rPr>
            <w:rStyle w:val="Hyperlink"/>
            <w:rFonts w:ascii="Calibri" w:hAnsi="Calibri" w:cs="Calibri"/>
            <w:color w:val="1155CC"/>
            <w:sz w:val="24"/>
            <w:szCs w:val="24"/>
            <w:lang w:val="en-GB"/>
          </w:rPr>
          <w:t>Family Action</w:t>
        </w:r>
      </w:hyperlink>
    </w:p>
    <w:p w14:paraId="516842BE" w14:textId="6032C91E" w:rsidR="00692F41" w:rsidRPr="005733C5" w:rsidRDefault="00757033" w:rsidP="00305407">
      <w:pPr>
        <w:pStyle w:val="4Bulletedcopyblue"/>
        <w:jc w:val="both"/>
        <w:rPr>
          <w:rFonts w:ascii="Calibri" w:hAnsi="Calibri" w:cs="Calibri"/>
          <w:sz w:val="24"/>
          <w:szCs w:val="24"/>
          <w:lang w:val="en-GB"/>
        </w:rPr>
      </w:pPr>
      <w:hyperlink r:id="rId58" w:history="1">
        <w:r w:rsidRPr="005733C5">
          <w:rPr>
            <w:rStyle w:val="Hyperlink"/>
            <w:rFonts w:ascii="Calibri" w:hAnsi="Calibri" w:cs="Calibri"/>
            <w:color w:val="1155CC"/>
            <w:sz w:val="24"/>
            <w:szCs w:val="24"/>
            <w:lang w:val="en-GB"/>
          </w:rPr>
          <w:t>Special Needs Jungle</w:t>
        </w:r>
      </w:hyperlink>
    </w:p>
    <w:p w14:paraId="3A297303" w14:textId="77777777" w:rsidR="00EF5401" w:rsidRPr="005733C5" w:rsidRDefault="00EF5401" w:rsidP="00305407">
      <w:pPr>
        <w:pStyle w:val="1bodycopy10pt"/>
        <w:jc w:val="both"/>
        <w:rPr>
          <w:rFonts w:ascii="Calibri" w:hAnsi="Calibri" w:cs="Calibri"/>
          <w:sz w:val="24"/>
          <w:lang w:val="en-GB" w:eastAsia="en-GB"/>
        </w:rPr>
      </w:pPr>
    </w:p>
    <w:p w14:paraId="27D56691" w14:textId="1AC482AD" w:rsidR="00F16F28" w:rsidRPr="005733C5" w:rsidRDefault="00692F41" w:rsidP="00305407">
      <w:pPr>
        <w:pStyle w:val="Heading1"/>
        <w:shd w:val="clear" w:color="auto" w:fill="DEEAF6"/>
        <w:jc w:val="both"/>
        <w:rPr>
          <w:rFonts w:ascii="Calibri" w:hAnsi="Calibri" w:cs="Calibri"/>
          <w:color w:val="auto"/>
          <w:szCs w:val="28"/>
          <w:lang w:eastAsia="en-GB"/>
        </w:rPr>
      </w:pPr>
      <w:bookmarkStart w:id="57" w:name="_Toc117080343"/>
      <w:bookmarkStart w:id="58" w:name="_Toc119070508"/>
      <w:r w:rsidRPr="005733C5">
        <w:rPr>
          <w:rFonts w:ascii="Calibri" w:hAnsi="Calibri" w:cs="Calibri"/>
          <w:color w:val="auto"/>
          <w:szCs w:val="28"/>
          <w:lang w:eastAsia="en-GB"/>
        </w:rPr>
        <w:t>1</w:t>
      </w:r>
      <w:r w:rsidR="00351DF9" w:rsidRPr="005733C5">
        <w:rPr>
          <w:rFonts w:ascii="Calibri" w:hAnsi="Calibri" w:cs="Calibri"/>
          <w:color w:val="auto"/>
          <w:szCs w:val="28"/>
          <w:lang w:eastAsia="en-GB"/>
        </w:rPr>
        <w:t>8</w:t>
      </w:r>
      <w:r w:rsidRPr="005733C5">
        <w:rPr>
          <w:rFonts w:ascii="Calibri" w:hAnsi="Calibri" w:cs="Calibri"/>
          <w:color w:val="auto"/>
          <w:szCs w:val="28"/>
          <w:lang w:eastAsia="en-GB"/>
        </w:rPr>
        <w:t xml:space="preserve">. </w:t>
      </w:r>
      <w:r w:rsidR="00F16F28" w:rsidRPr="005733C5">
        <w:rPr>
          <w:rFonts w:ascii="Calibri" w:hAnsi="Calibri" w:cs="Calibri"/>
          <w:color w:val="auto"/>
          <w:szCs w:val="28"/>
          <w:lang w:eastAsia="en-GB"/>
        </w:rPr>
        <w:t>What should I do if I have a complaint about my child’s SEN</w:t>
      </w:r>
      <w:r w:rsidR="00236C2A" w:rsidRPr="005733C5">
        <w:rPr>
          <w:rFonts w:ascii="Calibri" w:hAnsi="Calibri" w:cs="Calibri"/>
          <w:color w:val="auto"/>
          <w:szCs w:val="28"/>
          <w:lang w:eastAsia="en-GB"/>
        </w:rPr>
        <w:t>D</w:t>
      </w:r>
      <w:r w:rsidR="00F16F28" w:rsidRPr="005733C5">
        <w:rPr>
          <w:rFonts w:ascii="Calibri" w:hAnsi="Calibri" w:cs="Calibri"/>
          <w:color w:val="auto"/>
          <w:szCs w:val="28"/>
          <w:lang w:eastAsia="en-GB"/>
        </w:rPr>
        <w:t xml:space="preserve"> support?</w:t>
      </w:r>
      <w:bookmarkEnd w:id="53"/>
      <w:bookmarkEnd w:id="57"/>
      <w:bookmarkEnd w:id="58"/>
    </w:p>
    <w:p w14:paraId="30ADB8D3" w14:textId="5914CAE4" w:rsidR="0085529D" w:rsidRPr="005733C5" w:rsidRDefault="0085529D" w:rsidP="00305407">
      <w:pPr>
        <w:pStyle w:val="1bodycopy10pt"/>
        <w:jc w:val="both"/>
        <w:rPr>
          <w:rFonts w:ascii="Calibri" w:hAnsi="Calibri" w:cs="Calibri"/>
          <w:sz w:val="24"/>
        </w:rPr>
      </w:pPr>
      <w:r w:rsidRPr="005733C5">
        <w:rPr>
          <w:rFonts w:ascii="Calibri" w:hAnsi="Calibri" w:cs="Calibri"/>
          <w:sz w:val="24"/>
        </w:rPr>
        <w:t xml:space="preserve">The school’s Complaints Policy can be found on the school website: </w:t>
      </w:r>
      <w:hyperlink r:id="rId59" w:history="1">
        <w:r w:rsidRPr="005733C5">
          <w:rPr>
            <w:rStyle w:val="Hyperlink"/>
            <w:rFonts w:ascii="Calibri" w:hAnsi="Calibri" w:cs="Calibri"/>
            <w:sz w:val="24"/>
          </w:rPr>
          <w:t>https://www.new-ash.kent.sch.uk/our-school/policies/</w:t>
        </w:r>
      </w:hyperlink>
    </w:p>
    <w:p w14:paraId="62CAD977" w14:textId="3DA74A3B" w:rsidR="00F16F28" w:rsidRPr="005733C5" w:rsidRDefault="0085529D" w:rsidP="00305407">
      <w:pPr>
        <w:pStyle w:val="1bodycopy10pt"/>
        <w:jc w:val="both"/>
        <w:rPr>
          <w:rFonts w:ascii="Calibri" w:hAnsi="Calibri" w:cs="Calibri"/>
          <w:sz w:val="24"/>
          <w:lang w:val="en-GB" w:eastAsia="en-GB"/>
        </w:rPr>
      </w:pPr>
      <w:r w:rsidRPr="005733C5">
        <w:rPr>
          <w:rFonts w:ascii="Calibri" w:hAnsi="Calibri" w:cs="Calibri"/>
          <w:sz w:val="24"/>
          <w:lang w:val="en-GB" w:eastAsia="en-GB"/>
        </w:rPr>
        <w:t>Co</w:t>
      </w:r>
      <w:r w:rsidR="00F16F28" w:rsidRPr="005733C5">
        <w:rPr>
          <w:rFonts w:ascii="Calibri" w:hAnsi="Calibri" w:cs="Calibri"/>
          <w:sz w:val="24"/>
          <w:lang w:val="en-GB" w:eastAsia="en-GB"/>
        </w:rPr>
        <w:t>mplaints about SEN</w:t>
      </w:r>
      <w:r w:rsidR="00236C2A" w:rsidRPr="005733C5">
        <w:rPr>
          <w:rFonts w:ascii="Calibri" w:hAnsi="Calibri" w:cs="Calibri"/>
          <w:sz w:val="24"/>
          <w:lang w:val="en-GB" w:eastAsia="en-GB"/>
        </w:rPr>
        <w:t>D</w:t>
      </w:r>
      <w:r w:rsidR="00F16F28" w:rsidRPr="005733C5">
        <w:rPr>
          <w:rFonts w:ascii="Calibri" w:hAnsi="Calibri" w:cs="Calibri"/>
          <w:sz w:val="24"/>
          <w:lang w:val="en-GB" w:eastAsia="en-GB"/>
        </w:rPr>
        <w:t xml:space="preserve"> provision in our school should be made to the</w:t>
      </w:r>
      <w:r w:rsidRPr="005733C5">
        <w:rPr>
          <w:rFonts w:ascii="Calibri" w:hAnsi="Calibri" w:cs="Calibri"/>
          <w:sz w:val="24"/>
          <w:lang w:val="en-GB" w:eastAsia="en-GB"/>
        </w:rPr>
        <w:t xml:space="preserve"> </w:t>
      </w:r>
      <w:r w:rsidR="007B0773" w:rsidRPr="005733C5">
        <w:rPr>
          <w:rFonts w:ascii="Calibri" w:hAnsi="Calibri" w:cs="Calibri"/>
          <w:sz w:val="24"/>
          <w:lang w:val="en-GB" w:eastAsia="en-GB"/>
        </w:rPr>
        <w:t xml:space="preserve">Inclusion Manger (SENCo) </w:t>
      </w:r>
      <w:r w:rsidR="00F16F28" w:rsidRPr="005733C5">
        <w:rPr>
          <w:rFonts w:ascii="Calibri" w:hAnsi="Calibri" w:cs="Calibri"/>
          <w:sz w:val="24"/>
          <w:lang w:val="en-GB" w:eastAsia="en-GB"/>
        </w:rPr>
        <w:t>in the first instance. They will then be referred to the school’s complaints policy.</w:t>
      </w:r>
    </w:p>
    <w:p w14:paraId="1B0589B1" w14:textId="77777777" w:rsidR="003670D5" w:rsidRPr="005733C5" w:rsidRDefault="003670D5" w:rsidP="00305407">
      <w:pPr>
        <w:jc w:val="both"/>
        <w:rPr>
          <w:rFonts w:ascii="Calibri" w:hAnsi="Calibri" w:cs="Calibri"/>
          <w:sz w:val="24"/>
        </w:rPr>
      </w:pPr>
      <w:r w:rsidRPr="005733C5">
        <w:rPr>
          <w:rFonts w:ascii="Calibri" w:hAnsi="Calibri" w:cs="Calibri"/>
          <w:sz w:val="24"/>
        </w:rPr>
        <w:t xml:space="preserve">If you are not satisfied with the school’s response, you can escalate the complaint. In some circumstances, this right also applies to the pupil themselves. </w:t>
      </w:r>
    </w:p>
    <w:p w14:paraId="3E801CE6" w14:textId="759DDA23" w:rsidR="003670D5" w:rsidRPr="005733C5" w:rsidRDefault="003670D5" w:rsidP="00305407">
      <w:pPr>
        <w:jc w:val="both"/>
        <w:rPr>
          <w:rFonts w:ascii="Calibri" w:hAnsi="Calibri" w:cs="Calibri"/>
          <w:sz w:val="24"/>
        </w:rPr>
      </w:pPr>
      <w:r w:rsidRPr="005733C5">
        <w:rPr>
          <w:rFonts w:ascii="Calibri" w:hAnsi="Calibri" w:cs="Calibri"/>
          <w:sz w:val="24"/>
        </w:rPr>
        <w:t xml:space="preserve">To see a full explanation of suitable avenues for complaint, see pages 246 and 247 of the </w:t>
      </w:r>
      <w:hyperlink r:id="rId60" w:history="1">
        <w:r w:rsidR="00236C2A" w:rsidRPr="005733C5">
          <w:rPr>
            <w:rStyle w:val="Hyperlink"/>
            <w:rFonts w:ascii="Calibri" w:hAnsi="Calibri" w:cs="Calibri"/>
            <w:sz w:val="24"/>
          </w:rPr>
          <w:t xml:space="preserve">SEND </w:t>
        </w:r>
        <w:r w:rsidRPr="005733C5">
          <w:rPr>
            <w:rStyle w:val="Hyperlink"/>
            <w:rFonts w:ascii="Calibri" w:hAnsi="Calibri" w:cs="Calibri"/>
            <w:sz w:val="24"/>
          </w:rPr>
          <w:t>Code of Practice</w:t>
        </w:r>
      </w:hyperlink>
      <w:r w:rsidRPr="005733C5">
        <w:rPr>
          <w:rFonts w:ascii="Calibri" w:hAnsi="Calibri" w:cs="Calibri"/>
          <w:sz w:val="24"/>
        </w:rPr>
        <w:t xml:space="preserve">.  </w:t>
      </w:r>
    </w:p>
    <w:p w14:paraId="53E175FA" w14:textId="77777777" w:rsidR="003670D5" w:rsidRPr="005733C5" w:rsidRDefault="00F16F28" w:rsidP="00305407">
      <w:pPr>
        <w:pStyle w:val="1bodycopy"/>
        <w:jc w:val="both"/>
        <w:rPr>
          <w:rFonts w:ascii="Calibri" w:hAnsi="Calibri" w:cs="Calibri"/>
          <w:sz w:val="24"/>
        </w:rPr>
      </w:pPr>
      <w:r w:rsidRPr="005733C5">
        <w:rPr>
          <w:rFonts w:ascii="Calibri" w:hAnsi="Calibri" w:cs="Calibri"/>
          <w:sz w:val="24"/>
          <w:lang w:val="en-GB" w:eastAsia="en-GB"/>
        </w:rPr>
        <w:lastRenderedPageBreak/>
        <w:t xml:space="preserve">If you feel that </w:t>
      </w:r>
      <w:r w:rsidR="00630337" w:rsidRPr="005733C5">
        <w:rPr>
          <w:rFonts w:ascii="Calibri" w:hAnsi="Calibri" w:cs="Calibri"/>
          <w:sz w:val="24"/>
          <w:lang w:val="en-GB" w:eastAsia="en-GB"/>
        </w:rPr>
        <w:t>our</w:t>
      </w:r>
      <w:r w:rsidRPr="005733C5">
        <w:rPr>
          <w:rFonts w:ascii="Calibri" w:hAnsi="Calibri" w:cs="Calibri"/>
          <w:sz w:val="24"/>
          <w:lang w:val="en-GB" w:eastAsia="en-GB"/>
        </w:rPr>
        <w:t xml:space="preserve"> school discriminated against your child because of </w:t>
      </w:r>
      <w:r w:rsidR="00630337" w:rsidRPr="005733C5">
        <w:rPr>
          <w:rFonts w:ascii="Calibri" w:hAnsi="Calibri" w:cs="Calibri"/>
          <w:sz w:val="24"/>
          <w:lang w:val="en-GB" w:eastAsia="en-GB"/>
        </w:rPr>
        <w:t>their SEND</w:t>
      </w:r>
      <w:r w:rsidRPr="005733C5">
        <w:rPr>
          <w:rFonts w:ascii="Calibri" w:hAnsi="Calibri" w:cs="Calibri"/>
          <w:sz w:val="24"/>
          <w:lang w:val="en-GB" w:eastAsia="en-GB"/>
        </w:rPr>
        <w:t xml:space="preserve">, you have the right to make </w:t>
      </w:r>
      <w:r w:rsidR="00630337" w:rsidRPr="005733C5">
        <w:rPr>
          <w:rFonts w:ascii="Calibri" w:hAnsi="Calibri" w:cs="Calibri"/>
          <w:sz w:val="24"/>
          <w:lang w:val="en-GB" w:eastAsia="en-GB"/>
        </w:rPr>
        <w:t xml:space="preserve">a </w:t>
      </w:r>
      <w:r w:rsidRPr="005733C5">
        <w:rPr>
          <w:rFonts w:ascii="Calibri" w:hAnsi="Calibri" w:cs="Calibri"/>
          <w:sz w:val="24"/>
          <w:lang w:val="en-GB" w:eastAsia="en-GB"/>
        </w:rPr>
        <w:t>discrimination claim to the first-tier SEND tribunal</w:t>
      </w:r>
      <w:r w:rsidR="003670D5" w:rsidRPr="005733C5">
        <w:rPr>
          <w:rFonts w:ascii="Calibri" w:hAnsi="Calibri" w:cs="Calibri"/>
          <w:sz w:val="24"/>
          <w:lang w:val="en-GB" w:eastAsia="en-GB"/>
        </w:rPr>
        <w:t xml:space="preserve">. </w:t>
      </w:r>
      <w:r w:rsidR="003670D5" w:rsidRPr="005733C5">
        <w:rPr>
          <w:rFonts w:ascii="Calibri" w:hAnsi="Calibri" w:cs="Calibri"/>
          <w:sz w:val="24"/>
        </w:rPr>
        <w:t xml:space="preserve">To find out how to make such a claim, you should visit: </w:t>
      </w:r>
      <w:hyperlink r:id="rId61" w:history="1">
        <w:r w:rsidR="003670D5" w:rsidRPr="005733C5">
          <w:rPr>
            <w:rStyle w:val="Hyperlink"/>
            <w:rFonts w:ascii="Calibri" w:hAnsi="Calibri" w:cs="Calibri"/>
            <w:sz w:val="24"/>
          </w:rPr>
          <w:t>https://www.gov.uk/complain-about-school/disability-discrimination</w:t>
        </w:r>
      </w:hyperlink>
      <w:r w:rsidR="003670D5" w:rsidRPr="005733C5">
        <w:rPr>
          <w:rFonts w:ascii="Calibri" w:hAnsi="Calibri" w:cs="Calibri"/>
          <w:sz w:val="24"/>
        </w:rPr>
        <w:t xml:space="preserve"> </w:t>
      </w:r>
    </w:p>
    <w:p w14:paraId="0B77CA2C" w14:textId="77777777" w:rsidR="00F16F28" w:rsidRPr="005733C5" w:rsidRDefault="00F16F28" w:rsidP="00305407">
      <w:pPr>
        <w:pStyle w:val="1bodycopy10pt"/>
        <w:jc w:val="both"/>
        <w:rPr>
          <w:rFonts w:ascii="Calibri" w:hAnsi="Calibri" w:cs="Calibri"/>
          <w:sz w:val="24"/>
          <w:lang w:val="en-GB" w:eastAsia="en-GB"/>
        </w:rPr>
      </w:pPr>
      <w:r w:rsidRPr="005733C5">
        <w:rPr>
          <w:rFonts w:ascii="Calibri" w:hAnsi="Calibri" w:cs="Calibri"/>
          <w:sz w:val="24"/>
          <w:lang w:val="en-GB" w:eastAsia="en-GB"/>
        </w:rPr>
        <w:t>You can make a claim about alleged discrimination regarding:</w:t>
      </w:r>
    </w:p>
    <w:p w14:paraId="0D939F01" w14:textId="77777777" w:rsidR="00630337" w:rsidRPr="005733C5" w:rsidRDefault="00F16F28"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 </w:t>
      </w:r>
      <w:r w:rsidR="00630337" w:rsidRPr="005733C5">
        <w:rPr>
          <w:rFonts w:ascii="Calibri" w:hAnsi="Calibri" w:cs="Calibri"/>
          <w:sz w:val="24"/>
          <w:szCs w:val="24"/>
          <w:lang w:val="en-GB" w:eastAsia="en-GB"/>
        </w:rPr>
        <w:t>Admission</w:t>
      </w:r>
    </w:p>
    <w:p w14:paraId="7347927F" w14:textId="77777777" w:rsidR="00F16F28" w:rsidRPr="005733C5" w:rsidRDefault="00630337"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E</w:t>
      </w:r>
      <w:r w:rsidR="00F16F28" w:rsidRPr="005733C5">
        <w:rPr>
          <w:rFonts w:ascii="Calibri" w:hAnsi="Calibri" w:cs="Calibri"/>
          <w:sz w:val="24"/>
          <w:szCs w:val="24"/>
          <w:lang w:val="en-GB" w:eastAsia="en-GB"/>
        </w:rPr>
        <w:t>xclusion</w:t>
      </w:r>
    </w:p>
    <w:p w14:paraId="1BCC07A0" w14:textId="77777777" w:rsidR="00F16F28" w:rsidRPr="005733C5" w:rsidRDefault="00F16F28"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Provision of education and associated services</w:t>
      </w:r>
    </w:p>
    <w:p w14:paraId="7D4D57C4" w14:textId="77777777" w:rsidR="00F16F28" w:rsidRPr="005733C5" w:rsidRDefault="00F16F28" w:rsidP="00305407">
      <w:pPr>
        <w:pStyle w:val="4Bulletedcopyblue"/>
        <w:jc w:val="both"/>
        <w:rPr>
          <w:rFonts w:ascii="Calibri" w:hAnsi="Calibri" w:cs="Calibri"/>
          <w:sz w:val="24"/>
          <w:szCs w:val="24"/>
          <w:lang w:val="en-GB" w:eastAsia="en-GB"/>
        </w:rPr>
      </w:pPr>
      <w:r w:rsidRPr="005733C5">
        <w:rPr>
          <w:rFonts w:ascii="Calibri" w:hAnsi="Calibri" w:cs="Calibri"/>
          <w:sz w:val="24"/>
          <w:szCs w:val="24"/>
          <w:lang w:val="en-GB" w:eastAsia="en-GB"/>
        </w:rPr>
        <w:t>Making reasonable adjustments, including the provision of auxiliary aids and services</w:t>
      </w:r>
    </w:p>
    <w:p w14:paraId="2991C275" w14:textId="2DD4131D" w:rsidR="00A30082" w:rsidRPr="005733C5" w:rsidRDefault="00A30082" w:rsidP="00305407">
      <w:pPr>
        <w:pStyle w:val="4Bulletedcopyblue"/>
        <w:numPr>
          <w:ilvl w:val="0"/>
          <w:numId w:val="0"/>
        </w:numPr>
        <w:jc w:val="both"/>
        <w:rPr>
          <w:rFonts w:ascii="Calibri" w:hAnsi="Calibri" w:cs="Calibri"/>
          <w:sz w:val="24"/>
          <w:szCs w:val="24"/>
          <w:lang w:val="en-GB" w:eastAsia="en-GB"/>
        </w:rPr>
      </w:pPr>
      <w:r w:rsidRPr="005733C5">
        <w:rPr>
          <w:rFonts w:ascii="Calibri" w:hAnsi="Calibri" w:cs="Calibri"/>
          <w:sz w:val="24"/>
          <w:szCs w:val="24"/>
          <w:lang w:val="en-GB" w:eastAsia="en-GB"/>
        </w:rPr>
        <w:t>Before going to a SEND tribunal, you can go through process</w:t>
      </w:r>
      <w:r w:rsidR="001F1662" w:rsidRPr="005733C5">
        <w:rPr>
          <w:rFonts w:ascii="Calibri" w:hAnsi="Calibri" w:cs="Calibri"/>
          <w:sz w:val="24"/>
          <w:szCs w:val="24"/>
          <w:lang w:val="en-GB" w:eastAsia="en-GB"/>
        </w:rPr>
        <w:t>es</w:t>
      </w:r>
      <w:r w:rsidRPr="005733C5">
        <w:rPr>
          <w:rFonts w:ascii="Calibri" w:hAnsi="Calibri" w:cs="Calibri"/>
          <w:sz w:val="24"/>
          <w:szCs w:val="24"/>
          <w:lang w:val="en-GB" w:eastAsia="en-GB"/>
        </w:rPr>
        <w:t xml:space="preserve"> called </w:t>
      </w:r>
      <w:r w:rsidR="001F1662" w:rsidRPr="005733C5">
        <w:rPr>
          <w:rFonts w:ascii="Calibri" w:hAnsi="Calibri" w:cs="Calibri"/>
          <w:sz w:val="24"/>
          <w:szCs w:val="24"/>
          <w:lang w:val="en-GB" w:eastAsia="en-GB"/>
        </w:rPr>
        <w:t xml:space="preserve">disagreement resolution or </w:t>
      </w:r>
      <w:r w:rsidRPr="005733C5">
        <w:rPr>
          <w:rFonts w:ascii="Calibri" w:hAnsi="Calibri" w:cs="Calibri"/>
          <w:sz w:val="24"/>
          <w:szCs w:val="24"/>
          <w:lang w:val="en-GB" w:eastAsia="en-GB"/>
        </w:rPr>
        <w:t xml:space="preserve">mediation, where you try </w:t>
      </w:r>
      <w:r w:rsidR="007F61C7" w:rsidRPr="005733C5">
        <w:rPr>
          <w:rFonts w:ascii="Calibri" w:hAnsi="Calibri" w:cs="Calibri"/>
          <w:sz w:val="24"/>
          <w:szCs w:val="24"/>
          <w:lang w:val="en-GB" w:eastAsia="en-GB"/>
        </w:rPr>
        <w:t xml:space="preserve">to </w:t>
      </w:r>
      <w:r w:rsidRPr="005733C5">
        <w:rPr>
          <w:rFonts w:ascii="Calibri" w:hAnsi="Calibri" w:cs="Calibri"/>
          <w:sz w:val="24"/>
          <w:szCs w:val="24"/>
          <w:lang w:val="en-GB" w:eastAsia="en-GB"/>
        </w:rPr>
        <w:t xml:space="preserve">resolve your disagreement before it reaches the tribunal. </w:t>
      </w:r>
    </w:p>
    <w:p w14:paraId="3656604F" w14:textId="167856D5" w:rsidR="0085529D" w:rsidRPr="005733C5" w:rsidRDefault="0085529D" w:rsidP="00305407">
      <w:pPr>
        <w:pStyle w:val="4Bulletedcopyblue"/>
        <w:numPr>
          <w:ilvl w:val="0"/>
          <w:numId w:val="0"/>
        </w:numPr>
        <w:jc w:val="both"/>
        <w:rPr>
          <w:rFonts w:ascii="Calibri" w:hAnsi="Calibri" w:cs="Calibri"/>
          <w:sz w:val="24"/>
          <w:szCs w:val="24"/>
          <w:lang w:eastAsia="en-GB"/>
        </w:rPr>
      </w:pPr>
      <w:r w:rsidRPr="005733C5">
        <w:rPr>
          <w:rFonts w:ascii="Calibri" w:hAnsi="Calibri" w:cs="Calibri"/>
          <w:sz w:val="24"/>
          <w:szCs w:val="24"/>
          <w:lang w:eastAsia="en-GB"/>
        </w:rPr>
        <w:t>Information about resolution and mediation can be found at:</w:t>
      </w:r>
    </w:p>
    <w:p w14:paraId="474D2EDB" w14:textId="5C7B88BA" w:rsidR="0085529D" w:rsidRPr="005733C5" w:rsidRDefault="0085529D" w:rsidP="00305407">
      <w:pPr>
        <w:pStyle w:val="4Bulletedcopyblue"/>
        <w:numPr>
          <w:ilvl w:val="0"/>
          <w:numId w:val="0"/>
        </w:numPr>
        <w:jc w:val="both"/>
        <w:rPr>
          <w:rFonts w:ascii="Calibri" w:hAnsi="Calibri" w:cs="Calibri"/>
          <w:sz w:val="24"/>
          <w:szCs w:val="24"/>
          <w:lang w:val="en-GB" w:eastAsia="en-GB"/>
        </w:rPr>
      </w:pPr>
      <w:r w:rsidRPr="005733C5">
        <w:rPr>
          <w:rFonts w:ascii="Calibri" w:hAnsi="Calibri" w:cs="Calibri"/>
          <w:sz w:val="24"/>
          <w:szCs w:val="24"/>
          <w:lang w:val="en-GB" w:eastAsia="en-GB"/>
        </w:rPr>
        <w:t xml:space="preserve">Mediation and Resolution: </w:t>
      </w:r>
      <w:hyperlink r:id="rId62" w:history="1">
        <w:r w:rsidRPr="005733C5">
          <w:rPr>
            <w:rStyle w:val="Hyperlink"/>
            <w:rFonts w:ascii="Calibri" w:hAnsi="Calibri" w:cs="Calibri"/>
            <w:sz w:val="24"/>
            <w:szCs w:val="24"/>
            <w:lang w:val="en-GB" w:eastAsia="en-GB"/>
          </w:rPr>
          <w:t>https://www.kelsi.org.uk/special-education-needs/special-educational-needs/mediation-and-resolution</w:t>
        </w:r>
      </w:hyperlink>
    </w:p>
    <w:p w14:paraId="7416403E" w14:textId="4671318A" w:rsidR="0085529D" w:rsidRPr="005733C5" w:rsidRDefault="0085529D" w:rsidP="00305407">
      <w:pPr>
        <w:pStyle w:val="4Bulletedcopyblue"/>
        <w:numPr>
          <w:ilvl w:val="0"/>
          <w:numId w:val="0"/>
        </w:numPr>
        <w:jc w:val="both"/>
        <w:rPr>
          <w:rFonts w:ascii="Calibri" w:hAnsi="Calibri" w:cs="Calibri"/>
          <w:sz w:val="24"/>
          <w:szCs w:val="24"/>
          <w:lang w:val="en-GB" w:eastAsia="en-GB"/>
        </w:rPr>
      </w:pPr>
      <w:r w:rsidRPr="005733C5">
        <w:rPr>
          <w:rFonts w:ascii="Calibri" w:hAnsi="Calibri" w:cs="Calibri"/>
          <w:sz w:val="24"/>
          <w:szCs w:val="24"/>
          <w:lang w:val="en-GB" w:eastAsia="en-GB"/>
        </w:rPr>
        <w:t xml:space="preserve">SEND Information Hub: </w:t>
      </w:r>
      <w:hyperlink r:id="rId63" w:history="1">
        <w:r w:rsidRPr="005733C5">
          <w:rPr>
            <w:rStyle w:val="Hyperlink"/>
            <w:rFonts w:ascii="Calibri" w:hAnsi="Calibri" w:cs="Calibri"/>
            <w:sz w:val="24"/>
            <w:szCs w:val="24"/>
            <w:lang w:val="en-GB" w:eastAsia="en-GB"/>
          </w:rPr>
          <w:t>https://www.kelsi.org.uk/special-education-needs/send-information-hub</w:t>
        </w:r>
      </w:hyperlink>
    </w:p>
    <w:p w14:paraId="4B1737D6" w14:textId="77777777" w:rsidR="008179BF" w:rsidRPr="005733C5" w:rsidRDefault="008179BF" w:rsidP="006536D5">
      <w:pPr>
        <w:pStyle w:val="4Bulletedcopyblue"/>
        <w:numPr>
          <w:ilvl w:val="0"/>
          <w:numId w:val="0"/>
        </w:numPr>
        <w:jc w:val="both"/>
        <w:rPr>
          <w:rStyle w:val="Hyperlink"/>
          <w:rFonts w:ascii="Calibri" w:hAnsi="Calibri" w:cs="Calibri"/>
          <w:color w:val="auto"/>
          <w:sz w:val="24"/>
          <w:szCs w:val="24"/>
          <w:u w:val="none"/>
          <w:lang w:val="en-GB"/>
        </w:rPr>
      </w:pPr>
    </w:p>
    <w:p w14:paraId="213640C1" w14:textId="3E5A16F7" w:rsidR="00744F75" w:rsidRPr="005733C5" w:rsidRDefault="00351DF9" w:rsidP="00744F75">
      <w:pPr>
        <w:pStyle w:val="Heading1"/>
        <w:shd w:val="clear" w:color="auto" w:fill="DEEAF6"/>
        <w:rPr>
          <w:rFonts w:ascii="Calibri" w:eastAsia="Times New Roman" w:hAnsi="Calibri" w:cs="Calibri"/>
          <w:color w:val="auto"/>
          <w:szCs w:val="28"/>
          <w:lang w:eastAsia="en-GB"/>
        </w:rPr>
      </w:pPr>
      <w:r w:rsidRPr="005733C5">
        <w:rPr>
          <w:rFonts w:ascii="Calibri" w:hAnsi="Calibri" w:cs="Calibri"/>
          <w:color w:val="auto"/>
          <w:szCs w:val="28"/>
        </w:rPr>
        <w:t>19</w:t>
      </w:r>
      <w:r w:rsidR="00744F75" w:rsidRPr="005733C5">
        <w:rPr>
          <w:rFonts w:ascii="Calibri" w:hAnsi="Calibri" w:cs="Calibri"/>
          <w:color w:val="auto"/>
          <w:szCs w:val="28"/>
        </w:rPr>
        <w:t>. Supporting documents</w:t>
      </w:r>
    </w:p>
    <w:p w14:paraId="0694B813" w14:textId="521F5AC9" w:rsidR="0085529D" w:rsidRPr="005733C5" w:rsidRDefault="0085529D" w:rsidP="0085529D">
      <w:pPr>
        <w:pStyle w:val="NoSpacing"/>
        <w:rPr>
          <w:rFonts w:ascii="Calibri" w:hAnsi="Calibri" w:cs="Calibri"/>
          <w:szCs w:val="10"/>
        </w:rPr>
      </w:pPr>
      <w:r w:rsidRPr="005733C5">
        <w:rPr>
          <w:rFonts w:ascii="Calibri" w:hAnsi="Calibri" w:cs="Calibri"/>
          <w:szCs w:val="10"/>
        </w:rPr>
        <w:t xml:space="preserve">The following policies can be found on the school website: </w:t>
      </w:r>
      <w:hyperlink r:id="rId64" w:history="1">
        <w:r w:rsidRPr="005733C5">
          <w:rPr>
            <w:rStyle w:val="Hyperlink"/>
            <w:rFonts w:ascii="Calibri" w:hAnsi="Calibri" w:cs="Calibri"/>
            <w:szCs w:val="10"/>
          </w:rPr>
          <w:t>https://www.new-ash.kent.sch.uk/our-school/policies/</w:t>
        </w:r>
      </w:hyperlink>
    </w:p>
    <w:p w14:paraId="7EFA50D2" w14:textId="77777777" w:rsidR="0085529D" w:rsidRPr="005733C5" w:rsidRDefault="0085529D" w:rsidP="007B5CEA">
      <w:pPr>
        <w:pStyle w:val="NoSpacing"/>
        <w:rPr>
          <w:rFonts w:ascii="Calibri" w:hAnsi="Calibri" w:cs="Calibri"/>
          <w:i/>
          <w:iCs/>
          <w:szCs w:val="10"/>
        </w:rPr>
      </w:pPr>
    </w:p>
    <w:p w14:paraId="205E6791" w14:textId="525F2FDC" w:rsidR="00744F75" w:rsidRPr="005733C5" w:rsidRDefault="0010002F" w:rsidP="00A71C33">
      <w:pPr>
        <w:pStyle w:val="NoSpacing"/>
        <w:numPr>
          <w:ilvl w:val="0"/>
          <w:numId w:val="45"/>
        </w:numPr>
        <w:rPr>
          <w:rFonts w:ascii="Calibri" w:hAnsi="Calibri" w:cs="Calibri"/>
          <w:i/>
          <w:iCs/>
          <w:szCs w:val="10"/>
        </w:rPr>
      </w:pPr>
      <w:r w:rsidRPr="005733C5">
        <w:rPr>
          <w:rFonts w:ascii="Calibri" w:hAnsi="Calibri" w:cs="Calibri"/>
          <w:noProof/>
          <w:lang w:eastAsia="en-GB"/>
        </w:rPr>
        <w:drawing>
          <wp:anchor distT="0" distB="0" distL="114300" distR="114300" simplePos="0" relativeHeight="251658248" behindDoc="0" locked="0" layoutInCell="1" allowOverlap="1" wp14:anchorId="5064D0E5" wp14:editId="3242A912">
            <wp:simplePos x="0" y="0"/>
            <wp:positionH relativeFrom="column">
              <wp:posOffset>4094646</wp:posOffset>
            </wp:positionH>
            <wp:positionV relativeFrom="paragraph">
              <wp:posOffset>18940</wp:posOffset>
            </wp:positionV>
            <wp:extent cx="1613535" cy="1613535"/>
            <wp:effectExtent l="0" t="0" r="5715" b="5715"/>
            <wp:wrapSquare wrapText="bothSides"/>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613535" cy="1613535"/>
                    </a:xfrm>
                    <a:prstGeom prst="rect">
                      <a:avLst/>
                    </a:prstGeom>
                    <a:noFill/>
                  </pic:spPr>
                </pic:pic>
              </a:graphicData>
            </a:graphic>
            <wp14:sizeRelH relativeFrom="page">
              <wp14:pctWidth>0</wp14:pctWidth>
            </wp14:sizeRelH>
            <wp14:sizeRelV relativeFrom="page">
              <wp14:pctHeight>0</wp14:pctHeight>
            </wp14:sizeRelV>
          </wp:anchor>
        </w:drawing>
      </w:r>
      <w:r w:rsidR="00744F75" w:rsidRPr="005733C5">
        <w:rPr>
          <w:rFonts w:ascii="Calibri" w:hAnsi="Calibri" w:cs="Calibri"/>
          <w:i/>
          <w:iCs/>
          <w:szCs w:val="10"/>
        </w:rPr>
        <w:t>Equality Policy</w:t>
      </w:r>
    </w:p>
    <w:p w14:paraId="60B7EDD4" w14:textId="024476A4" w:rsidR="00744F75" w:rsidRPr="005733C5" w:rsidRDefault="00744F75" w:rsidP="00744F75">
      <w:pPr>
        <w:pStyle w:val="NoSpacing"/>
        <w:numPr>
          <w:ilvl w:val="0"/>
          <w:numId w:val="45"/>
        </w:numPr>
        <w:rPr>
          <w:rFonts w:ascii="Calibri" w:hAnsi="Calibri" w:cs="Calibri"/>
          <w:i/>
          <w:iCs/>
          <w:szCs w:val="10"/>
        </w:rPr>
      </w:pPr>
      <w:r w:rsidRPr="005733C5">
        <w:rPr>
          <w:rFonts w:ascii="Calibri" w:hAnsi="Calibri" w:cs="Calibri"/>
          <w:i/>
          <w:iCs/>
          <w:szCs w:val="10"/>
        </w:rPr>
        <w:t xml:space="preserve">Child </w:t>
      </w:r>
      <w:r w:rsidR="007B5CEA" w:rsidRPr="005733C5">
        <w:rPr>
          <w:rFonts w:ascii="Calibri" w:hAnsi="Calibri" w:cs="Calibri"/>
          <w:i/>
          <w:iCs/>
          <w:szCs w:val="10"/>
        </w:rPr>
        <w:t>P</w:t>
      </w:r>
      <w:r w:rsidRPr="005733C5">
        <w:rPr>
          <w:rFonts w:ascii="Calibri" w:hAnsi="Calibri" w:cs="Calibri"/>
          <w:i/>
          <w:iCs/>
          <w:szCs w:val="10"/>
        </w:rPr>
        <w:t xml:space="preserve">rotection and </w:t>
      </w:r>
      <w:r w:rsidR="007B5CEA" w:rsidRPr="005733C5">
        <w:rPr>
          <w:rFonts w:ascii="Calibri" w:hAnsi="Calibri" w:cs="Calibri"/>
          <w:i/>
          <w:iCs/>
          <w:szCs w:val="10"/>
        </w:rPr>
        <w:t>S</w:t>
      </w:r>
      <w:r w:rsidRPr="005733C5">
        <w:rPr>
          <w:rFonts w:ascii="Calibri" w:hAnsi="Calibri" w:cs="Calibri"/>
          <w:i/>
          <w:iCs/>
          <w:szCs w:val="10"/>
        </w:rPr>
        <w:t xml:space="preserve">afeguarding </w:t>
      </w:r>
      <w:r w:rsidR="007B5CEA" w:rsidRPr="005733C5">
        <w:rPr>
          <w:rFonts w:ascii="Calibri" w:hAnsi="Calibri" w:cs="Calibri"/>
          <w:i/>
          <w:iCs/>
          <w:szCs w:val="10"/>
        </w:rPr>
        <w:t>P</w:t>
      </w:r>
      <w:r w:rsidRPr="005733C5">
        <w:rPr>
          <w:rFonts w:ascii="Calibri" w:hAnsi="Calibri" w:cs="Calibri"/>
          <w:i/>
          <w:iCs/>
          <w:szCs w:val="10"/>
        </w:rPr>
        <w:t>olicy</w:t>
      </w:r>
    </w:p>
    <w:p w14:paraId="0B2BDB26" w14:textId="62A17309" w:rsidR="00744F75" w:rsidRPr="005733C5" w:rsidRDefault="00744F75" w:rsidP="08A4DD27">
      <w:pPr>
        <w:pStyle w:val="NoSpacing"/>
        <w:numPr>
          <w:ilvl w:val="0"/>
          <w:numId w:val="45"/>
        </w:numPr>
        <w:rPr>
          <w:rFonts w:ascii="Calibri" w:hAnsi="Calibri" w:cs="Calibri"/>
          <w:i/>
          <w:iCs/>
          <w:lang w:val="en-US"/>
        </w:rPr>
      </w:pPr>
      <w:r w:rsidRPr="005733C5">
        <w:rPr>
          <w:rFonts w:ascii="Calibri" w:hAnsi="Calibri" w:cs="Calibri"/>
          <w:i/>
          <w:iCs/>
          <w:lang w:val="en-US"/>
        </w:rPr>
        <w:t>Behaviour Policy</w:t>
      </w:r>
    </w:p>
    <w:p w14:paraId="66C6FAB5" w14:textId="629B598E" w:rsidR="00E507C5" w:rsidRPr="005733C5" w:rsidRDefault="00E507C5" w:rsidP="00744F75">
      <w:pPr>
        <w:pStyle w:val="NoSpacing"/>
        <w:numPr>
          <w:ilvl w:val="0"/>
          <w:numId w:val="45"/>
        </w:numPr>
        <w:rPr>
          <w:rFonts w:ascii="Calibri" w:hAnsi="Calibri" w:cs="Calibri"/>
          <w:i/>
          <w:iCs/>
          <w:szCs w:val="10"/>
        </w:rPr>
      </w:pPr>
      <w:r w:rsidRPr="005733C5">
        <w:rPr>
          <w:rFonts w:ascii="Calibri" w:hAnsi="Calibri" w:cs="Calibri"/>
          <w:i/>
          <w:iCs/>
          <w:szCs w:val="10"/>
        </w:rPr>
        <w:t>Accessibility Plan</w:t>
      </w:r>
    </w:p>
    <w:p w14:paraId="542256EC" w14:textId="4D308944" w:rsidR="00757033" w:rsidRPr="005733C5" w:rsidRDefault="00744F75" w:rsidP="00E507C5">
      <w:pPr>
        <w:pStyle w:val="NoSpacing"/>
        <w:numPr>
          <w:ilvl w:val="0"/>
          <w:numId w:val="45"/>
        </w:numPr>
        <w:rPr>
          <w:rFonts w:ascii="Calibri" w:hAnsi="Calibri" w:cs="Calibri"/>
          <w:i/>
          <w:iCs/>
          <w:szCs w:val="10"/>
        </w:rPr>
      </w:pPr>
      <w:r w:rsidRPr="005733C5">
        <w:rPr>
          <w:rFonts w:ascii="Calibri" w:hAnsi="Calibri" w:cs="Calibri"/>
          <w:i/>
          <w:iCs/>
          <w:szCs w:val="10"/>
        </w:rPr>
        <w:t xml:space="preserve">Attendance </w:t>
      </w:r>
      <w:r w:rsidR="007B5CEA" w:rsidRPr="005733C5">
        <w:rPr>
          <w:rFonts w:ascii="Calibri" w:hAnsi="Calibri" w:cs="Calibri"/>
          <w:i/>
          <w:iCs/>
          <w:szCs w:val="10"/>
        </w:rPr>
        <w:t>P</w:t>
      </w:r>
      <w:r w:rsidRPr="005733C5">
        <w:rPr>
          <w:rFonts w:ascii="Calibri" w:hAnsi="Calibri" w:cs="Calibri"/>
          <w:i/>
          <w:iCs/>
          <w:szCs w:val="10"/>
        </w:rPr>
        <w:t>olicy</w:t>
      </w:r>
    </w:p>
    <w:p w14:paraId="2BCEA894" w14:textId="4EE52767" w:rsidR="007B5CEA" w:rsidRPr="005733C5" w:rsidRDefault="007B5CEA" w:rsidP="00E507C5">
      <w:pPr>
        <w:pStyle w:val="NoSpacing"/>
        <w:numPr>
          <w:ilvl w:val="0"/>
          <w:numId w:val="45"/>
        </w:numPr>
        <w:rPr>
          <w:rFonts w:ascii="Calibri" w:hAnsi="Calibri" w:cs="Calibri"/>
          <w:i/>
          <w:iCs/>
          <w:szCs w:val="10"/>
        </w:rPr>
      </w:pPr>
      <w:r w:rsidRPr="005733C5">
        <w:rPr>
          <w:rFonts w:ascii="Calibri" w:hAnsi="Calibri" w:cs="Calibri"/>
          <w:i/>
          <w:iCs/>
          <w:szCs w:val="10"/>
        </w:rPr>
        <w:t>Primary Admissions Policy</w:t>
      </w:r>
    </w:p>
    <w:p w14:paraId="2B175D29" w14:textId="77777777" w:rsidR="0077247E" w:rsidRPr="005733C5" w:rsidRDefault="0077247E" w:rsidP="0077247E">
      <w:pPr>
        <w:pStyle w:val="NoSpacing"/>
        <w:numPr>
          <w:ilvl w:val="0"/>
          <w:numId w:val="45"/>
        </w:numPr>
        <w:rPr>
          <w:rFonts w:ascii="Calibri" w:hAnsi="Calibri" w:cs="Calibri"/>
          <w:i/>
          <w:iCs/>
          <w:szCs w:val="10"/>
        </w:rPr>
      </w:pPr>
      <w:r w:rsidRPr="005733C5">
        <w:rPr>
          <w:rFonts w:ascii="Calibri" w:hAnsi="Calibri" w:cs="Calibri"/>
          <w:i/>
          <w:iCs/>
          <w:szCs w:val="10"/>
        </w:rPr>
        <w:t>SEND policy</w:t>
      </w:r>
    </w:p>
    <w:p w14:paraId="5EB7481A" w14:textId="75E2866D" w:rsidR="007B5CEA" w:rsidRPr="005733C5" w:rsidRDefault="007B5CEA" w:rsidP="0077247E">
      <w:pPr>
        <w:pStyle w:val="NoSpacing"/>
        <w:numPr>
          <w:ilvl w:val="0"/>
          <w:numId w:val="45"/>
        </w:numPr>
        <w:rPr>
          <w:rFonts w:ascii="Calibri" w:hAnsi="Calibri" w:cs="Calibri"/>
          <w:i/>
          <w:iCs/>
          <w:szCs w:val="10"/>
        </w:rPr>
      </w:pPr>
      <w:r w:rsidRPr="005733C5">
        <w:rPr>
          <w:rFonts w:ascii="Calibri" w:hAnsi="Calibri" w:cs="Calibri"/>
          <w:i/>
          <w:iCs/>
          <w:szCs w:val="10"/>
        </w:rPr>
        <w:t>Teaching and Learning Policy</w:t>
      </w:r>
    </w:p>
    <w:p w14:paraId="162EF628" w14:textId="4EF7F2D5" w:rsidR="007B5CEA" w:rsidRPr="005733C5" w:rsidRDefault="007B5CEA" w:rsidP="0077247E">
      <w:pPr>
        <w:pStyle w:val="NoSpacing"/>
        <w:numPr>
          <w:ilvl w:val="0"/>
          <w:numId w:val="45"/>
        </w:numPr>
        <w:rPr>
          <w:rFonts w:ascii="Calibri" w:hAnsi="Calibri" w:cs="Calibri"/>
          <w:i/>
          <w:iCs/>
          <w:szCs w:val="10"/>
        </w:rPr>
      </w:pPr>
      <w:r w:rsidRPr="005733C5">
        <w:rPr>
          <w:rFonts w:ascii="Calibri" w:hAnsi="Calibri" w:cs="Calibri"/>
          <w:i/>
          <w:iCs/>
          <w:szCs w:val="10"/>
        </w:rPr>
        <w:t xml:space="preserve">Whole School Graduated Provision </w:t>
      </w:r>
    </w:p>
    <w:p w14:paraId="3DC253F0" w14:textId="77777777" w:rsidR="007B5CEA" w:rsidRPr="005733C5" w:rsidRDefault="007B5CEA" w:rsidP="007B5CEA">
      <w:pPr>
        <w:pStyle w:val="NoSpacing"/>
        <w:rPr>
          <w:rFonts w:ascii="Calibri" w:hAnsi="Calibri" w:cs="Calibri"/>
          <w:i/>
          <w:iCs/>
          <w:szCs w:val="10"/>
        </w:rPr>
      </w:pPr>
    </w:p>
    <w:p w14:paraId="19AA78BF" w14:textId="6395F186" w:rsidR="007B5CEA" w:rsidRPr="005733C5" w:rsidRDefault="007B5CEA" w:rsidP="08A4DD27">
      <w:pPr>
        <w:pStyle w:val="NoSpacing"/>
        <w:rPr>
          <w:rFonts w:ascii="Calibri" w:hAnsi="Calibri" w:cs="Calibri"/>
          <w:lang w:val="en-US"/>
        </w:rPr>
      </w:pPr>
      <w:r w:rsidRPr="005733C5">
        <w:rPr>
          <w:rFonts w:ascii="Calibri" w:hAnsi="Calibri" w:cs="Calibri"/>
          <w:lang w:val="en-US"/>
        </w:rPr>
        <w:t xml:space="preserve">Additional documents can be accessed from the following websites: </w:t>
      </w:r>
    </w:p>
    <w:p w14:paraId="672101BE" w14:textId="77777777" w:rsidR="0077247E" w:rsidRPr="005733C5" w:rsidRDefault="0077247E" w:rsidP="0077247E">
      <w:pPr>
        <w:pStyle w:val="NoSpacing"/>
        <w:rPr>
          <w:rFonts w:ascii="Calibri" w:hAnsi="Calibri" w:cs="Calibri"/>
          <w:i/>
          <w:iCs/>
          <w:szCs w:val="10"/>
        </w:rPr>
      </w:pPr>
    </w:p>
    <w:p w14:paraId="376EB238" w14:textId="6CF589A5" w:rsidR="007B5CEA" w:rsidRPr="005733C5" w:rsidRDefault="001F4444" w:rsidP="08A4DD27">
      <w:pPr>
        <w:pStyle w:val="NoSpacing"/>
        <w:numPr>
          <w:ilvl w:val="0"/>
          <w:numId w:val="45"/>
        </w:numPr>
        <w:rPr>
          <w:rFonts w:ascii="Calibri" w:hAnsi="Calibri" w:cs="Calibri"/>
          <w:i/>
          <w:iCs/>
          <w:lang w:val="en-US"/>
        </w:rPr>
      </w:pPr>
      <w:r w:rsidRPr="005733C5">
        <w:rPr>
          <w:rFonts w:ascii="Calibri" w:hAnsi="Calibri" w:cs="Calibri"/>
          <w:i/>
          <w:iCs/>
          <w:lang w:val="en-US"/>
        </w:rPr>
        <w:t xml:space="preserve">SEN &amp; Disabilities </w:t>
      </w:r>
      <w:r w:rsidR="0077247E" w:rsidRPr="005733C5">
        <w:rPr>
          <w:rFonts w:ascii="Calibri" w:hAnsi="Calibri" w:cs="Calibri"/>
          <w:i/>
          <w:iCs/>
          <w:lang w:val="en-US"/>
        </w:rPr>
        <w:t>Code Of Practice 201</w:t>
      </w:r>
      <w:r w:rsidRPr="005733C5">
        <w:rPr>
          <w:rFonts w:ascii="Calibri" w:hAnsi="Calibri" w:cs="Calibri"/>
          <w:i/>
          <w:iCs/>
          <w:lang w:val="en-US"/>
        </w:rPr>
        <w:t>5</w:t>
      </w:r>
      <w:r w:rsidR="007B5CEA" w:rsidRPr="005733C5">
        <w:rPr>
          <w:rFonts w:ascii="Calibri" w:hAnsi="Calibri" w:cs="Calibri"/>
          <w:i/>
          <w:iCs/>
          <w:lang w:val="en-US"/>
        </w:rPr>
        <w:t xml:space="preserve">: </w:t>
      </w:r>
      <w:hyperlink r:id="rId66">
        <w:r w:rsidR="007B5CEA" w:rsidRPr="005733C5">
          <w:rPr>
            <w:rStyle w:val="Hyperlink"/>
            <w:rFonts w:ascii="Calibri" w:hAnsi="Calibri" w:cs="Calibri"/>
            <w:i/>
            <w:iCs/>
            <w:lang w:val="en-US"/>
          </w:rPr>
          <w:t>https://www.gov.uk/government/publications/send-code-of-practice-0-to-25</w:t>
        </w:r>
      </w:hyperlink>
    </w:p>
    <w:p w14:paraId="6578F6DD" w14:textId="25AFE29E" w:rsidR="007B5CEA" w:rsidRPr="005733C5" w:rsidRDefault="001F4444" w:rsidP="007B5CEA">
      <w:pPr>
        <w:pStyle w:val="NoSpacing"/>
        <w:numPr>
          <w:ilvl w:val="0"/>
          <w:numId w:val="45"/>
        </w:numPr>
        <w:rPr>
          <w:rFonts w:ascii="Calibri" w:hAnsi="Calibri" w:cs="Calibri"/>
          <w:i/>
          <w:iCs/>
          <w:szCs w:val="10"/>
        </w:rPr>
      </w:pPr>
      <w:r w:rsidRPr="005733C5">
        <w:rPr>
          <w:rFonts w:ascii="Calibri" w:hAnsi="Calibri" w:cs="Calibri"/>
          <w:i/>
          <w:iCs/>
          <w:szCs w:val="10"/>
        </w:rPr>
        <w:t>Mainstream Core Standards</w:t>
      </w:r>
      <w:r w:rsidR="007B5CEA" w:rsidRPr="005733C5">
        <w:rPr>
          <w:rFonts w:ascii="Calibri" w:hAnsi="Calibri" w:cs="Calibri"/>
          <w:i/>
          <w:iCs/>
          <w:szCs w:val="10"/>
        </w:rPr>
        <w:t xml:space="preserve">: </w:t>
      </w:r>
      <w:hyperlink r:id="rId67" w:history="1">
        <w:r w:rsidR="007B5CEA" w:rsidRPr="005733C5">
          <w:rPr>
            <w:rStyle w:val="Hyperlink"/>
            <w:rFonts w:ascii="Calibri" w:hAnsi="Calibri" w:cs="Calibri"/>
            <w:i/>
            <w:iCs/>
            <w:szCs w:val="10"/>
          </w:rPr>
          <w:t>https://www.kelsi.org.uk/__data/assets/pdf_file/0005/117257/Special-educational-needs-mainstream-core-standards-guide-for-parents.pdf</w:t>
        </w:r>
      </w:hyperlink>
    </w:p>
    <w:p w14:paraId="7B47993F" w14:textId="77777777" w:rsidR="00DB4284" w:rsidRPr="005733C5" w:rsidRDefault="00DB4284" w:rsidP="00351DF9">
      <w:pPr>
        <w:pStyle w:val="4Bulletedcopyblue"/>
        <w:numPr>
          <w:ilvl w:val="0"/>
          <w:numId w:val="0"/>
        </w:numPr>
        <w:rPr>
          <w:rFonts w:ascii="Calibri" w:hAnsi="Calibri" w:cs="Calibri"/>
          <w:sz w:val="24"/>
          <w:szCs w:val="24"/>
          <w:lang w:val="en-GB"/>
        </w:rPr>
      </w:pPr>
    </w:p>
    <w:p w14:paraId="6A4582B9" w14:textId="40AEA840" w:rsidR="00F16F28" w:rsidRPr="005733C5" w:rsidRDefault="00E507C5" w:rsidP="00DC5F6A">
      <w:pPr>
        <w:pStyle w:val="Heading1"/>
        <w:shd w:val="clear" w:color="auto" w:fill="D9E2F3"/>
        <w:rPr>
          <w:rFonts w:ascii="Calibri" w:hAnsi="Calibri" w:cs="Calibri"/>
          <w:color w:val="auto"/>
          <w:szCs w:val="24"/>
          <w:lang w:eastAsia="en-GB"/>
        </w:rPr>
      </w:pPr>
      <w:bookmarkStart w:id="59" w:name="_Toc116987835"/>
      <w:bookmarkStart w:id="60" w:name="_Toc117080345"/>
      <w:bookmarkStart w:id="61" w:name="_Toc119070510"/>
      <w:r w:rsidRPr="005733C5">
        <w:rPr>
          <w:rFonts w:ascii="Calibri" w:hAnsi="Calibri" w:cs="Calibri"/>
          <w:color w:val="auto"/>
          <w:szCs w:val="24"/>
          <w:lang w:eastAsia="en-GB"/>
        </w:rPr>
        <w:t>2</w:t>
      </w:r>
      <w:r w:rsidR="00351DF9" w:rsidRPr="005733C5">
        <w:rPr>
          <w:rFonts w:ascii="Calibri" w:hAnsi="Calibri" w:cs="Calibri"/>
          <w:color w:val="auto"/>
          <w:szCs w:val="24"/>
          <w:lang w:eastAsia="en-GB"/>
        </w:rPr>
        <w:t>0</w:t>
      </w:r>
      <w:r w:rsidR="00F16F28" w:rsidRPr="005733C5">
        <w:rPr>
          <w:rFonts w:ascii="Calibri" w:hAnsi="Calibri" w:cs="Calibri"/>
          <w:color w:val="auto"/>
          <w:szCs w:val="24"/>
          <w:lang w:eastAsia="en-GB"/>
        </w:rPr>
        <w:t>. Glossary</w:t>
      </w:r>
      <w:bookmarkEnd w:id="59"/>
      <w:bookmarkEnd w:id="60"/>
      <w:bookmarkEnd w:id="61"/>
    </w:p>
    <w:p w14:paraId="07B4D238"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lastRenderedPageBreak/>
        <w:t xml:space="preserve">Access arrangements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s</w:t>
      </w:r>
      <w:r w:rsidRPr="005733C5">
        <w:rPr>
          <w:rFonts w:ascii="Calibri" w:hAnsi="Calibri" w:cs="Calibri"/>
          <w:sz w:val="24"/>
          <w:szCs w:val="24"/>
          <w:lang w:val="en-GB" w:eastAsia="en-GB"/>
        </w:rPr>
        <w:t>pecial arrangements to allow pupils with SEND to access assessments or exams</w:t>
      </w:r>
    </w:p>
    <w:p w14:paraId="3EF16E1C"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Annual review </w:t>
      </w:r>
      <w:r w:rsidR="004A3668" w:rsidRPr="005733C5">
        <w:rPr>
          <w:rFonts w:ascii="Calibri" w:hAnsi="Calibri" w:cs="Calibri"/>
          <w:color w:val="1D1C1D"/>
          <w:sz w:val="24"/>
          <w:szCs w:val="24"/>
          <w:shd w:val="clear" w:color="auto" w:fill="FFFFFF"/>
          <w:lang w:val="en-GB"/>
        </w:rPr>
        <w:t>–</w:t>
      </w:r>
      <w:r w:rsidRPr="005733C5">
        <w:rPr>
          <w:rFonts w:ascii="Calibri" w:hAnsi="Calibri" w:cs="Calibri"/>
          <w:b/>
          <w:bCs/>
          <w:sz w:val="24"/>
          <w:szCs w:val="24"/>
          <w:lang w:val="en-GB" w:eastAsia="en-GB"/>
        </w:rPr>
        <w:t xml:space="preserve"> </w:t>
      </w:r>
      <w:r w:rsidR="004A3668" w:rsidRPr="005733C5">
        <w:rPr>
          <w:rFonts w:ascii="Calibri" w:hAnsi="Calibri" w:cs="Calibri"/>
          <w:sz w:val="24"/>
          <w:szCs w:val="24"/>
          <w:lang w:val="en-GB" w:eastAsia="en-GB"/>
        </w:rPr>
        <w:t>a</w:t>
      </w:r>
      <w:r w:rsidRPr="005733C5">
        <w:rPr>
          <w:rFonts w:ascii="Calibri" w:hAnsi="Calibri" w:cs="Calibri"/>
          <w:sz w:val="24"/>
          <w:szCs w:val="24"/>
          <w:lang w:val="en-GB" w:eastAsia="en-GB"/>
        </w:rPr>
        <w:t>n annual meeting to review the provision in a pupil</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s EHC plan</w:t>
      </w:r>
    </w:p>
    <w:p w14:paraId="4F19F1C0"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Area of need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t</w:t>
      </w:r>
      <w:r w:rsidRPr="005733C5">
        <w:rPr>
          <w:rFonts w:ascii="Calibri" w:hAnsi="Calibri" w:cs="Calibri"/>
          <w:sz w:val="24"/>
          <w:szCs w:val="24"/>
          <w:lang w:val="en-GB" w:eastAsia="en-GB"/>
        </w:rPr>
        <w:t>he 4 areas of need describe different types of needs a pupil with SEND can have. The 4 areas are communication and interaction</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 xml:space="preserve"> cognition and learning</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 xml:space="preserve"> physical and/or sensory</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 xml:space="preserve"> and social</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 xml:space="preserve"> emotional and mental health needs.</w:t>
      </w:r>
    </w:p>
    <w:p w14:paraId="315C3AD4"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CAMHS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c</w:t>
      </w:r>
      <w:r w:rsidRPr="005733C5">
        <w:rPr>
          <w:rFonts w:ascii="Calibri" w:hAnsi="Calibri" w:cs="Calibri"/>
          <w:sz w:val="24"/>
          <w:szCs w:val="24"/>
          <w:lang w:val="en-GB" w:eastAsia="en-GB"/>
        </w:rPr>
        <w:t xml:space="preserve">hild and </w:t>
      </w:r>
      <w:r w:rsidR="004A3668" w:rsidRPr="005733C5">
        <w:rPr>
          <w:rFonts w:ascii="Calibri" w:hAnsi="Calibri" w:cs="Calibri"/>
          <w:sz w:val="24"/>
          <w:szCs w:val="24"/>
          <w:lang w:val="en-GB" w:eastAsia="en-GB"/>
        </w:rPr>
        <w:t>a</w:t>
      </w:r>
      <w:r w:rsidRPr="005733C5">
        <w:rPr>
          <w:rFonts w:ascii="Calibri" w:hAnsi="Calibri" w:cs="Calibri"/>
          <w:sz w:val="24"/>
          <w:szCs w:val="24"/>
          <w:lang w:val="en-GB" w:eastAsia="en-GB"/>
        </w:rPr>
        <w:t xml:space="preserve">dolescent </w:t>
      </w:r>
      <w:r w:rsidR="004A3668" w:rsidRPr="005733C5">
        <w:rPr>
          <w:rFonts w:ascii="Calibri" w:hAnsi="Calibri" w:cs="Calibri"/>
          <w:sz w:val="24"/>
          <w:szCs w:val="24"/>
          <w:lang w:val="en-GB" w:eastAsia="en-GB"/>
        </w:rPr>
        <w:t>m</w:t>
      </w:r>
      <w:r w:rsidRPr="005733C5">
        <w:rPr>
          <w:rFonts w:ascii="Calibri" w:hAnsi="Calibri" w:cs="Calibri"/>
          <w:sz w:val="24"/>
          <w:szCs w:val="24"/>
          <w:lang w:val="en-GB" w:eastAsia="en-GB"/>
        </w:rPr>
        <w:t xml:space="preserve">ental </w:t>
      </w:r>
      <w:r w:rsidR="004A3668" w:rsidRPr="005733C5">
        <w:rPr>
          <w:rFonts w:ascii="Calibri" w:hAnsi="Calibri" w:cs="Calibri"/>
          <w:sz w:val="24"/>
          <w:szCs w:val="24"/>
          <w:lang w:val="en-GB" w:eastAsia="en-GB"/>
        </w:rPr>
        <w:t>h</w:t>
      </w:r>
      <w:r w:rsidRPr="005733C5">
        <w:rPr>
          <w:rFonts w:ascii="Calibri" w:hAnsi="Calibri" w:cs="Calibri"/>
          <w:sz w:val="24"/>
          <w:szCs w:val="24"/>
          <w:lang w:val="en-GB" w:eastAsia="en-GB"/>
        </w:rPr>
        <w:t xml:space="preserve">ealth </w:t>
      </w:r>
      <w:r w:rsidR="004A3668" w:rsidRPr="005733C5">
        <w:rPr>
          <w:rFonts w:ascii="Calibri" w:hAnsi="Calibri" w:cs="Calibri"/>
          <w:sz w:val="24"/>
          <w:szCs w:val="24"/>
          <w:lang w:val="en-GB" w:eastAsia="en-GB"/>
        </w:rPr>
        <w:t>s</w:t>
      </w:r>
      <w:r w:rsidRPr="005733C5">
        <w:rPr>
          <w:rFonts w:ascii="Calibri" w:hAnsi="Calibri" w:cs="Calibri"/>
          <w:sz w:val="24"/>
          <w:szCs w:val="24"/>
          <w:lang w:val="en-GB" w:eastAsia="en-GB"/>
        </w:rPr>
        <w:t>ervices</w:t>
      </w:r>
    </w:p>
    <w:p w14:paraId="3A4995F5"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Differentiation </w:t>
      </w:r>
      <w:r w:rsidR="004A3668" w:rsidRPr="005733C5">
        <w:rPr>
          <w:rFonts w:ascii="Calibri" w:hAnsi="Calibri" w:cs="Calibri"/>
          <w:color w:val="1D1C1D"/>
          <w:sz w:val="24"/>
          <w:szCs w:val="24"/>
          <w:shd w:val="clear" w:color="auto" w:fill="FFFFFF"/>
          <w:lang w:val="en-GB"/>
        </w:rPr>
        <w:t>– w</w:t>
      </w:r>
      <w:r w:rsidRPr="005733C5">
        <w:rPr>
          <w:rFonts w:ascii="Calibri" w:hAnsi="Calibri" w:cs="Calibri"/>
          <w:sz w:val="24"/>
          <w:szCs w:val="24"/>
          <w:lang w:val="en-GB" w:eastAsia="en-GB"/>
        </w:rPr>
        <w:t xml:space="preserve">hen teachers </w:t>
      </w:r>
      <w:r w:rsidR="004A3668" w:rsidRPr="005733C5">
        <w:rPr>
          <w:rFonts w:ascii="Calibri" w:hAnsi="Calibri" w:cs="Calibri"/>
          <w:sz w:val="24"/>
          <w:szCs w:val="24"/>
          <w:lang w:val="en-GB" w:eastAsia="en-GB"/>
        </w:rPr>
        <w:t>adapt how</w:t>
      </w:r>
      <w:r w:rsidRPr="005733C5">
        <w:rPr>
          <w:rFonts w:ascii="Calibri" w:hAnsi="Calibri" w:cs="Calibri"/>
          <w:sz w:val="24"/>
          <w:szCs w:val="24"/>
          <w:lang w:val="en-GB" w:eastAsia="en-GB"/>
        </w:rPr>
        <w:t xml:space="preserve"> they teach in response to a pupil</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s needs</w:t>
      </w:r>
    </w:p>
    <w:p w14:paraId="340AA1A9"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EHC needs assessment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t</w:t>
      </w:r>
      <w:r w:rsidRPr="005733C5">
        <w:rPr>
          <w:rFonts w:ascii="Calibri" w:hAnsi="Calibri" w:cs="Calibri"/>
          <w:sz w:val="24"/>
          <w:szCs w:val="24"/>
          <w:lang w:val="en-GB" w:eastAsia="en-GB"/>
        </w:rPr>
        <w:t>he needs assessment is the first step on the way to securing an EHC plan. The local authority will do an assessment to decide whether a child needs an EHC plan.</w:t>
      </w:r>
    </w:p>
    <w:p w14:paraId="16E89914"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EHC plan </w:t>
      </w:r>
      <w:r w:rsidR="004A3668" w:rsidRPr="005733C5">
        <w:rPr>
          <w:rFonts w:ascii="Calibri" w:hAnsi="Calibri" w:cs="Calibri"/>
          <w:color w:val="1D1C1D"/>
          <w:sz w:val="24"/>
          <w:szCs w:val="24"/>
          <w:shd w:val="clear" w:color="auto" w:fill="FFFFFF"/>
          <w:lang w:val="en-GB"/>
        </w:rPr>
        <w:t>–</w:t>
      </w:r>
      <w:r w:rsidRPr="005733C5">
        <w:rPr>
          <w:rFonts w:ascii="Calibri" w:hAnsi="Calibri" w:cs="Calibri"/>
          <w:b/>
          <w:bCs/>
          <w:sz w:val="24"/>
          <w:szCs w:val="24"/>
          <w:lang w:val="en-GB" w:eastAsia="en-GB"/>
        </w:rPr>
        <w:t xml:space="preserve"> </w:t>
      </w:r>
      <w:r w:rsidR="004A3668" w:rsidRPr="005733C5">
        <w:rPr>
          <w:rFonts w:ascii="Calibri" w:hAnsi="Calibri" w:cs="Calibri"/>
          <w:sz w:val="24"/>
          <w:szCs w:val="24"/>
          <w:lang w:val="en-GB" w:eastAsia="en-GB"/>
        </w:rPr>
        <w:t>a</w:t>
      </w:r>
      <w:r w:rsidRPr="005733C5">
        <w:rPr>
          <w:rFonts w:ascii="Calibri" w:hAnsi="Calibri" w:cs="Calibri"/>
          <w:sz w:val="24"/>
          <w:szCs w:val="24"/>
          <w:lang w:val="en-GB" w:eastAsia="en-GB"/>
        </w:rPr>
        <w:t>n education</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 xml:space="preserve"> health and care plan is a legally-binding document that sets out a child’s needs and the provision that will be put in place to meet their needs.</w:t>
      </w:r>
    </w:p>
    <w:p w14:paraId="74454F15"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First</w:t>
      </w:r>
      <w:r w:rsidR="004A3668" w:rsidRPr="005733C5">
        <w:rPr>
          <w:rFonts w:ascii="Calibri" w:hAnsi="Calibri" w:cs="Calibri"/>
          <w:b/>
          <w:bCs/>
          <w:sz w:val="24"/>
          <w:szCs w:val="24"/>
          <w:lang w:val="en-GB" w:eastAsia="en-GB"/>
        </w:rPr>
        <w:t>-</w:t>
      </w:r>
      <w:r w:rsidRPr="005733C5">
        <w:rPr>
          <w:rFonts w:ascii="Calibri" w:hAnsi="Calibri" w:cs="Calibri"/>
          <w:b/>
          <w:bCs/>
          <w:sz w:val="24"/>
          <w:szCs w:val="24"/>
          <w:lang w:val="en-GB" w:eastAsia="en-GB"/>
        </w:rPr>
        <w:t xml:space="preserve">tier tribunal/SEND tribunal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 xml:space="preserve">a </w:t>
      </w:r>
      <w:r w:rsidRPr="005733C5">
        <w:rPr>
          <w:rFonts w:ascii="Calibri" w:hAnsi="Calibri" w:cs="Calibri"/>
          <w:sz w:val="24"/>
          <w:szCs w:val="24"/>
          <w:lang w:val="en-GB" w:eastAsia="en-GB"/>
        </w:rPr>
        <w:t>court where you can appeal against the local authority’s decisions about EHC needs assessments or plans</w:t>
      </w:r>
      <w:r w:rsidR="004A3668" w:rsidRPr="005733C5">
        <w:rPr>
          <w:rFonts w:ascii="Calibri" w:hAnsi="Calibri" w:cs="Calibri"/>
          <w:sz w:val="24"/>
          <w:szCs w:val="24"/>
          <w:lang w:val="en-GB" w:eastAsia="en-GB"/>
        </w:rPr>
        <w:t xml:space="preserve"> and against discrimination by a school or local authority due to SEND</w:t>
      </w:r>
    </w:p>
    <w:p w14:paraId="21F7C906" w14:textId="7CCD7942"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Graduated approach</w:t>
      </w:r>
      <w:r w:rsidRPr="005733C5">
        <w:rPr>
          <w:rFonts w:ascii="Calibri" w:hAnsi="Calibri" w:cs="Calibri"/>
          <w:sz w:val="24"/>
          <w:szCs w:val="24"/>
          <w:lang w:val="en-GB" w:eastAsia="en-GB"/>
        </w:rPr>
        <w:t xml:space="preserve">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a</w:t>
      </w:r>
      <w:r w:rsidRPr="005733C5">
        <w:rPr>
          <w:rFonts w:ascii="Calibri" w:hAnsi="Calibri" w:cs="Calibri"/>
          <w:sz w:val="24"/>
          <w:szCs w:val="24"/>
          <w:lang w:val="en-GB" w:eastAsia="en-GB"/>
        </w:rPr>
        <w:t>n approach to providing SEN</w:t>
      </w:r>
      <w:r w:rsidR="00236C2A" w:rsidRPr="005733C5">
        <w:rPr>
          <w:rFonts w:ascii="Calibri" w:hAnsi="Calibri" w:cs="Calibri"/>
          <w:sz w:val="24"/>
          <w:szCs w:val="24"/>
          <w:lang w:val="en-GB" w:eastAsia="en-GB"/>
        </w:rPr>
        <w:t>D</w:t>
      </w:r>
      <w:r w:rsidRPr="005733C5">
        <w:rPr>
          <w:rFonts w:ascii="Calibri" w:hAnsi="Calibri" w:cs="Calibri"/>
          <w:sz w:val="24"/>
          <w:szCs w:val="24"/>
          <w:lang w:val="en-GB" w:eastAsia="en-GB"/>
        </w:rPr>
        <w:t xml:space="preserve"> support in which the school provides support in successive cycles of assessing the pupil</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s needs, planning the provision, implementing the plan, and reviewing the impact of the action on the pupil</w:t>
      </w:r>
    </w:p>
    <w:p w14:paraId="39E7B057"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Intervention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a</w:t>
      </w:r>
      <w:r w:rsidRPr="005733C5">
        <w:rPr>
          <w:rFonts w:ascii="Calibri" w:hAnsi="Calibri" w:cs="Calibri"/>
          <w:sz w:val="24"/>
          <w:szCs w:val="24"/>
          <w:lang w:val="en-GB" w:eastAsia="en-GB"/>
        </w:rPr>
        <w:t xml:space="preserve"> short-term</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 xml:space="preserve"> targeted approach to teaching a pupil with a specific outcome in mind </w:t>
      </w:r>
    </w:p>
    <w:p w14:paraId="0864C630" w14:textId="5BC3DF34"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Local offer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i</w:t>
      </w:r>
      <w:r w:rsidRPr="005733C5">
        <w:rPr>
          <w:rFonts w:ascii="Calibri" w:hAnsi="Calibri" w:cs="Calibri"/>
          <w:sz w:val="24"/>
          <w:szCs w:val="24"/>
          <w:lang w:val="en-GB" w:eastAsia="en-GB"/>
        </w:rPr>
        <w:t>nformation provided by the local authority which explains what services and support are on offer for pupils with SEN</w:t>
      </w:r>
      <w:r w:rsidR="00236C2A" w:rsidRPr="005733C5">
        <w:rPr>
          <w:rFonts w:ascii="Calibri" w:hAnsi="Calibri" w:cs="Calibri"/>
          <w:sz w:val="24"/>
          <w:szCs w:val="24"/>
          <w:lang w:val="en-GB" w:eastAsia="en-GB"/>
        </w:rPr>
        <w:t>D</w:t>
      </w:r>
      <w:r w:rsidRPr="005733C5">
        <w:rPr>
          <w:rFonts w:ascii="Calibri" w:hAnsi="Calibri" w:cs="Calibri"/>
          <w:sz w:val="24"/>
          <w:szCs w:val="24"/>
          <w:lang w:val="en-GB" w:eastAsia="en-GB"/>
        </w:rPr>
        <w:t xml:space="preserve"> in the local area</w:t>
      </w:r>
    </w:p>
    <w:p w14:paraId="1D13C4FB"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Outcome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t</w:t>
      </w:r>
      <w:r w:rsidRPr="005733C5">
        <w:rPr>
          <w:rFonts w:ascii="Calibri" w:hAnsi="Calibri" w:cs="Calibri"/>
          <w:sz w:val="24"/>
          <w:szCs w:val="24"/>
          <w:lang w:val="en-GB" w:eastAsia="en-GB"/>
        </w:rPr>
        <w:t>arget for improvement for pupils with SEND</w:t>
      </w:r>
      <w:r w:rsidR="004A3668" w:rsidRPr="005733C5">
        <w:rPr>
          <w:rFonts w:ascii="Calibri" w:hAnsi="Calibri" w:cs="Calibri"/>
          <w:sz w:val="24"/>
          <w:szCs w:val="24"/>
          <w:lang w:val="en-GB" w:eastAsia="en-GB"/>
        </w:rPr>
        <w:t>. T</w:t>
      </w:r>
      <w:r w:rsidRPr="005733C5">
        <w:rPr>
          <w:rFonts w:ascii="Calibri" w:hAnsi="Calibri" w:cs="Calibri"/>
          <w:sz w:val="24"/>
          <w:szCs w:val="24"/>
          <w:lang w:val="en-GB" w:eastAsia="en-GB"/>
        </w:rPr>
        <w:t>hese targets don't necessarily have to be related to academic attainment </w:t>
      </w:r>
    </w:p>
    <w:p w14:paraId="1A7884BD"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Reasonable adjustments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c</w:t>
      </w:r>
      <w:r w:rsidRPr="005733C5">
        <w:rPr>
          <w:rFonts w:ascii="Calibri" w:hAnsi="Calibri" w:cs="Calibri"/>
          <w:sz w:val="24"/>
          <w:szCs w:val="24"/>
          <w:lang w:val="en-GB" w:eastAsia="en-GB"/>
        </w:rPr>
        <w:t xml:space="preserve">hanges that the school </w:t>
      </w:r>
      <w:r w:rsidR="004A3668" w:rsidRPr="005733C5">
        <w:rPr>
          <w:rFonts w:ascii="Calibri" w:hAnsi="Calibri" w:cs="Calibri"/>
          <w:sz w:val="24"/>
          <w:szCs w:val="24"/>
          <w:lang w:val="en-GB" w:eastAsia="en-GB"/>
        </w:rPr>
        <w:t>must</w:t>
      </w:r>
      <w:r w:rsidRPr="005733C5">
        <w:rPr>
          <w:rFonts w:ascii="Calibri" w:hAnsi="Calibri" w:cs="Calibri"/>
          <w:sz w:val="24"/>
          <w:szCs w:val="24"/>
          <w:lang w:val="en-GB" w:eastAsia="en-GB"/>
        </w:rPr>
        <w:t xml:space="preserve"> ma</w:t>
      </w:r>
      <w:r w:rsidR="004A3668" w:rsidRPr="005733C5">
        <w:rPr>
          <w:rFonts w:ascii="Calibri" w:hAnsi="Calibri" w:cs="Calibri"/>
          <w:sz w:val="24"/>
          <w:szCs w:val="24"/>
          <w:lang w:val="en-GB" w:eastAsia="en-GB"/>
        </w:rPr>
        <w:t>k</w:t>
      </w:r>
      <w:r w:rsidRPr="005733C5">
        <w:rPr>
          <w:rFonts w:ascii="Calibri" w:hAnsi="Calibri" w:cs="Calibri"/>
          <w:sz w:val="24"/>
          <w:szCs w:val="24"/>
          <w:lang w:val="en-GB" w:eastAsia="en-GB"/>
        </w:rPr>
        <w:t>e to remove or reduce any disadvantages caused by a child’s disability  </w:t>
      </w:r>
    </w:p>
    <w:p w14:paraId="1C88F8F1"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SENCO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t</w:t>
      </w:r>
      <w:r w:rsidRPr="005733C5">
        <w:rPr>
          <w:rFonts w:ascii="Calibri" w:hAnsi="Calibri" w:cs="Calibri"/>
          <w:sz w:val="24"/>
          <w:szCs w:val="24"/>
          <w:lang w:val="en-GB" w:eastAsia="en-GB"/>
        </w:rPr>
        <w:t>he special educational needs co</w:t>
      </w:r>
      <w:r w:rsidR="004A3668" w:rsidRPr="005733C5">
        <w:rPr>
          <w:rFonts w:ascii="Calibri" w:hAnsi="Calibri" w:cs="Calibri"/>
          <w:sz w:val="24"/>
          <w:szCs w:val="24"/>
          <w:lang w:val="en-GB" w:eastAsia="en-GB"/>
        </w:rPr>
        <w:t>-</w:t>
      </w:r>
      <w:r w:rsidRPr="005733C5">
        <w:rPr>
          <w:rFonts w:ascii="Calibri" w:hAnsi="Calibri" w:cs="Calibri"/>
          <w:sz w:val="24"/>
          <w:szCs w:val="24"/>
          <w:lang w:val="en-GB" w:eastAsia="en-GB"/>
        </w:rPr>
        <w:t xml:space="preserve">ordinator </w:t>
      </w:r>
    </w:p>
    <w:p w14:paraId="4DC2E475" w14:textId="77777777"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 xml:space="preserve">SEN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s</w:t>
      </w:r>
      <w:r w:rsidRPr="005733C5">
        <w:rPr>
          <w:rFonts w:ascii="Calibri" w:hAnsi="Calibri" w:cs="Calibri"/>
          <w:sz w:val="24"/>
          <w:szCs w:val="24"/>
          <w:lang w:val="en-GB" w:eastAsia="en-GB"/>
        </w:rPr>
        <w:t>pecial educational needs</w:t>
      </w:r>
    </w:p>
    <w:p w14:paraId="48C32B1A" w14:textId="77777777" w:rsidR="00F16F28" w:rsidRPr="005733C5" w:rsidRDefault="00F16F28" w:rsidP="00F16F28">
      <w:pPr>
        <w:pStyle w:val="4Bulletedcopyblue"/>
        <w:rPr>
          <w:rFonts w:ascii="Calibri" w:hAnsi="Calibri" w:cs="Calibri"/>
          <w:sz w:val="24"/>
          <w:szCs w:val="24"/>
          <w:lang w:val="en-GB" w:eastAsia="en-GB"/>
        </w:rPr>
      </w:pPr>
      <w:r w:rsidRPr="005733C5">
        <w:rPr>
          <w:rFonts w:ascii="Calibri" w:hAnsi="Calibri" w:cs="Calibri"/>
          <w:b/>
          <w:bCs/>
          <w:sz w:val="24"/>
          <w:szCs w:val="24"/>
          <w:lang w:val="en-GB" w:eastAsia="en-GB"/>
        </w:rPr>
        <w:t>SEND</w:t>
      </w:r>
      <w:r w:rsidRPr="005733C5">
        <w:rPr>
          <w:rFonts w:ascii="Calibri" w:hAnsi="Calibri" w:cs="Calibri"/>
          <w:sz w:val="24"/>
          <w:szCs w:val="24"/>
          <w:lang w:val="en-GB" w:eastAsia="en-GB"/>
        </w:rPr>
        <w:t xml:space="preserve">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s</w:t>
      </w:r>
      <w:r w:rsidRPr="005733C5">
        <w:rPr>
          <w:rFonts w:ascii="Calibri" w:hAnsi="Calibri" w:cs="Calibri"/>
          <w:sz w:val="24"/>
          <w:szCs w:val="24"/>
          <w:lang w:val="en-GB" w:eastAsia="en-GB"/>
        </w:rPr>
        <w:t>pecial educational needs and disabilities</w:t>
      </w:r>
    </w:p>
    <w:p w14:paraId="0259730B" w14:textId="400485DC" w:rsidR="00F16F28" w:rsidRPr="005733C5" w:rsidRDefault="00F16F28" w:rsidP="00F16F28">
      <w:pPr>
        <w:pStyle w:val="4Bulletedcopyblue"/>
        <w:rPr>
          <w:rFonts w:ascii="Calibri" w:hAnsi="Calibri" w:cs="Calibri"/>
          <w:sz w:val="24"/>
          <w:szCs w:val="24"/>
          <w:lang w:val="en-GB" w:eastAsia="en-GB"/>
        </w:rPr>
      </w:pPr>
      <w:r w:rsidRPr="005733C5">
        <w:rPr>
          <w:rFonts w:ascii="Calibri" w:hAnsi="Calibri" w:cs="Calibri"/>
          <w:b/>
          <w:bCs/>
          <w:sz w:val="24"/>
          <w:szCs w:val="24"/>
          <w:lang w:val="en-GB" w:eastAsia="en-GB"/>
        </w:rPr>
        <w:t>SEND Code of Practice</w:t>
      </w:r>
      <w:r w:rsidRPr="005733C5">
        <w:rPr>
          <w:rFonts w:ascii="Calibri" w:hAnsi="Calibri" w:cs="Calibri"/>
          <w:sz w:val="24"/>
          <w:szCs w:val="24"/>
          <w:lang w:val="en-GB" w:eastAsia="en-GB"/>
        </w:rPr>
        <w:t xml:space="preserve">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t</w:t>
      </w:r>
      <w:r w:rsidRPr="005733C5">
        <w:rPr>
          <w:rFonts w:ascii="Calibri" w:hAnsi="Calibri" w:cs="Calibri"/>
          <w:sz w:val="24"/>
          <w:szCs w:val="24"/>
          <w:lang w:val="en-GB" w:eastAsia="en-GB"/>
        </w:rPr>
        <w:t xml:space="preserve">he statutory guidance that schools must follow to support </w:t>
      </w:r>
      <w:r w:rsidR="00CF5C31" w:rsidRPr="005733C5">
        <w:rPr>
          <w:rFonts w:ascii="Calibri" w:hAnsi="Calibri" w:cs="Calibri"/>
          <w:sz w:val="24"/>
          <w:szCs w:val="24"/>
          <w:lang w:val="en-GB" w:eastAsia="en-GB"/>
        </w:rPr>
        <w:t>pupils</w:t>
      </w:r>
      <w:r w:rsidRPr="005733C5">
        <w:rPr>
          <w:rFonts w:ascii="Calibri" w:hAnsi="Calibri" w:cs="Calibri"/>
          <w:sz w:val="24"/>
          <w:szCs w:val="24"/>
          <w:lang w:val="en-GB" w:eastAsia="en-GB"/>
        </w:rPr>
        <w:t xml:space="preserve"> with SEND</w:t>
      </w:r>
    </w:p>
    <w:p w14:paraId="3C9F245E" w14:textId="22C3E918" w:rsidR="00F16F28" w:rsidRPr="005733C5" w:rsidRDefault="00F16F28" w:rsidP="00F16F28">
      <w:pPr>
        <w:pStyle w:val="4Bulletedcopyblue"/>
        <w:rPr>
          <w:rFonts w:ascii="Calibri" w:hAnsi="Calibri" w:cs="Calibri"/>
          <w:sz w:val="24"/>
          <w:szCs w:val="24"/>
          <w:lang w:val="en-GB" w:eastAsia="en-GB"/>
        </w:rPr>
      </w:pPr>
      <w:r w:rsidRPr="005733C5">
        <w:rPr>
          <w:rFonts w:ascii="Calibri" w:hAnsi="Calibri" w:cs="Calibri"/>
          <w:b/>
          <w:bCs/>
          <w:sz w:val="24"/>
          <w:szCs w:val="24"/>
          <w:lang w:val="en-GB" w:eastAsia="en-GB"/>
        </w:rPr>
        <w:t>SEN</w:t>
      </w:r>
      <w:r w:rsidR="00EF2A98" w:rsidRPr="005733C5">
        <w:rPr>
          <w:rFonts w:ascii="Calibri" w:hAnsi="Calibri" w:cs="Calibri"/>
          <w:b/>
          <w:bCs/>
          <w:sz w:val="24"/>
          <w:szCs w:val="24"/>
          <w:lang w:val="en-GB" w:eastAsia="en-GB"/>
        </w:rPr>
        <w:t>D</w:t>
      </w:r>
      <w:r w:rsidRPr="005733C5">
        <w:rPr>
          <w:rFonts w:ascii="Calibri" w:hAnsi="Calibri" w:cs="Calibri"/>
          <w:b/>
          <w:bCs/>
          <w:sz w:val="24"/>
          <w:szCs w:val="24"/>
          <w:lang w:val="en-GB" w:eastAsia="en-GB"/>
        </w:rPr>
        <w:t xml:space="preserve"> information report</w:t>
      </w:r>
      <w:r w:rsidRPr="005733C5">
        <w:rPr>
          <w:rFonts w:ascii="Calibri" w:hAnsi="Calibri" w:cs="Calibri"/>
          <w:sz w:val="24"/>
          <w:szCs w:val="24"/>
          <w:lang w:val="en-GB" w:eastAsia="en-GB"/>
        </w:rPr>
        <w:t xml:space="preserve">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a</w:t>
      </w:r>
      <w:r w:rsidRPr="005733C5">
        <w:rPr>
          <w:rFonts w:ascii="Calibri" w:hAnsi="Calibri" w:cs="Calibri"/>
          <w:sz w:val="24"/>
          <w:szCs w:val="24"/>
          <w:lang w:val="en-GB" w:eastAsia="en-GB"/>
        </w:rPr>
        <w:t xml:space="preserve"> report that schools must publish on their website, that explains how the school supports pupils with SEN</w:t>
      </w:r>
      <w:r w:rsidR="00236C2A" w:rsidRPr="005733C5">
        <w:rPr>
          <w:rFonts w:ascii="Calibri" w:hAnsi="Calibri" w:cs="Calibri"/>
          <w:sz w:val="24"/>
          <w:szCs w:val="24"/>
          <w:lang w:val="en-GB" w:eastAsia="en-GB"/>
        </w:rPr>
        <w:t>D</w:t>
      </w:r>
    </w:p>
    <w:p w14:paraId="40430CE8" w14:textId="0C92333D" w:rsidR="00F16F28" w:rsidRPr="005733C5" w:rsidRDefault="00F16F28" w:rsidP="00F16F28">
      <w:pPr>
        <w:pStyle w:val="4Bulletedcopyblue"/>
        <w:rPr>
          <w:rFonts w:ascii="Calibri" w:hAnsi="Calibri" w:cs="Calibri"/>
          <w:b/>
          <w:bCs/>
          <w:sz w:val="24"/>
          <w:szCs w:val="24"/>
          <w:lang w:val="en-GB" w:eastAsia="en-GB"/>
        </w:rPr>
      </w:pPr>
      <w:r w:rsidRPr="005733C5">
        <w:rPr>
          <w:rFonts w:ascii="Calibri" w:hAnsi="Calibri" w:cs="Calibri"/>
          <w:b/>
          <w:bCs/>
          <w:sz w:val="24"/>
          <w:szCs w:val="24"/>
          <w:lang w:val="en-GB" w:eastAsia="en-GB"/>
        </w:rPr>
        <w:t>SEN</w:t>
      </w:r>
      <w:r w:rsidR="00236C2A" w:rsidRPr="005733C5">
        <w:rPr>
          <w:rFonts w:ascii="Calibri" w:hAnsi="Calibri" w:cs="Calibri"/>
          <w:b/>
          <w:bCs/>
          <w:sz w:val="24"/>
          <w:szCs w:val="24"/>
          <w:lang w:val="en-GB" w:eastAsia="en-GB"/>
        </w:rPr>
        <w:t>D</w:t>
      </w:r>
      <w:r w:rsidRPr="005733C5">
        <w:rPr>
          <w:rFonts w:ascii="Calibri" w:hAnsi="Calibri" w:cs="Calibri"/>
          <w:b/>
          <w:bCs/>
          <w:sz w:val="24"/>
          <w:szCs w:val="24"/>
          <w:lang w:val="en-GB" w:eastAsia="en-GB"/>
        </w:rPr>
        <w:t xml:space="preserve"> support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s</w:t>
      </w:r>
      <w:r w:rsidRPr="005733C5">
        <w:rPr>
          <w:rFonts w:ascii="Calibri" w:hAnsi="Calibri" w:cs="Calibri"/>
          <w:sz w:val="24"/>
          <w:szCs w:val="24"/>
          <w:lang w:val="en-GB" w:eastAsia="en-GB"/>
        </w:rPr>
        <w:t>pecial educational provision which meets the needs of pupils with SEN</w:t>
      </w:r>
      <w:r w:rsidR="00236C2A" w:rsidRPr="005733C5">
        <w:rPr>
          <w:rFonts w:ascii="Calibri" w:hAnsi="Calibri" w:cs="Calibri"/>
          <w:sz w:val="24"/>
          <w:szCs w:val="24"/>
          <w:lang w:val="en-GB" w:eastAsia="en-GB"/>
        </w:rPr>
        <w:t>D</w:t>
      </w:r>
    </w:p>
    <w:p w14:paraId="6752FA31" w14:textId="58CAD2D7" w:rsidR="00F16F28" w:rsidRPr="005733C5" w:rsidRDefault="00F16F28" w:rsidP="00F16F28">
      <w:pPr>
        <w:pStyle w:val="4Bulletedcopyblue"/>
        <w:rPr>
          <w:rFonts w:ascii="Calibri" w:hAnsi="Calibri" w:cs="Calibri"/>
          <w:sz w:val="24"/>
          <w:szCs w:val="24"/>
          <w:lang w:val="en-GB" w:eastAsia="en-GB"/>
        </w:rPr>
      </w:pPr>
      <w:r w:rsidRPr="005733C5">
        <w:rPr>
          <w:rFonts w:ascii="Calibri" w:hAnsi="Calibri" w:cs="Calibri"/>
          <w:b/>
          <w:bCs/>
          <w:sz w:val="24"/>
          <w:szCs w:val="24"/>
          <w:lang w:val="en-GB" w:eastAsia="en-GB"/>
        </w:rPr>
        <w:t>Transition</w:t>
      </w:r>
      <w:r w:rsidRPr="005733C5">
        <w:rPr>
          <w:rFonts w:ascii="Calibri" w:hAnsi="Calibri" w:cs="Calibri"/>
          <w:sz w:val="24"/>
          <w:szCs w:val="24"/>
          <w:lang w:val="en-GB" w:eastAsia="en-GB"/>
        </w:rPr>
        <w:t xml:space="preserve"> </w:t>
      </w:r>
      <w:r w:rsidR="004A3668" w:rsidRPr="005733C5">
        <w:rPr>
          <w:rFonts w:ascii="Calibri" w:hAnsi="Calibri" w:cs="Calibri"/>
          <w:color w:val="1D1C1D"/>
          <w:sz w:val="24"/>
          <w:szCs w:val="24"/>
          <w:shd w:val="clear" w:color="auto" w:fill="FFFFFF"/>
          <w:lang w:val="en-GB"/>
        </w:rPr>
        <w:t>–</w:t>
      </w:r>
      <w:r w:rsidRPr="005733C5">
        <w:rPr>
          <w:rFonts w:ascii="Calibri" w:hAnsi="Calibri" w:cs="Calibri"/>
          <w:sz w:val="24"/>
          <w:szCs w:val="24"/>
          <w:lang w:val="en-GB" w:eastAsia="en-GB"/>
        </w:rPr>
        <w:t xml:space="preserve"> </w:t>
      </w:r>
      <w:r w:rsidR="004A3668" w:rsidRPr="005733C5">
        <w:rPr>
          <w:rFonts w:ascii="Calibri" w:hAnsi="Calibri" w:cs="Calibri"/>
          <w:sz w:val="24"/>
          <w:szCs w:val="24"/>
          <w:lang w:val="en-GB" w:eastAsia="en-GB"/>
        </w:rPr>
        <w:t>w</w:t>
      </w:r>
      <w:r w:rsidRPr="005733C5">
        <w:rPr>
          <w:rFonts w:ascii="Calibri" w:hAnsi="Calibri" w:cs="Calibri"/>
          <w:sz w:val="24"/>
          <w:szCs w:val="24"/>
          <w:lang w:val="en-GB" w:eastAsia="en-GB"/>
        </w:rPr>
        <w:t>hen a pupil moves between years, phase</w:t>
      </w:r>
      <w:r w:rsidR="004A3668" w:rsidRPr="005733C5">
        <w:rPr>
          <w:rFonts w:ascii="Calibri" w:hAnsi="Calibri" w:cs="Calibri"/>
          <w:sz w:val="24"/>
          <w:szCs w:val="24"/>
          <w:lang w:val="en-GB" w:eastAsia="en-GB"/>
        </w:rPr>
        <w:t>s, schools or institutions or life stages</w:t>
      </w:r>
      <w:bookmarkEnd w:id="4"/>
      <w:bookmarkEnd w:id="5"/>
    </w:p>
    <w:sectPr w:rsidR="00F16F28" w:rsidRPr="005733C5" w:rsidSect="00CE0455">
      <w:type w:val="continuous"/>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92267" w14:textId="77777777" w:rsidR="009C1D1E" w:rsidRDefault="009C1D1E" w:rsidP="00626EDA">
      <w:r>
        <w:separator/>
      </w:r>
    </w:p>
  </w:endnote>
  <w:endnote w:type="continuationSeparator" w:id="0">
    <w:p w14:paraId="781D0156" w14:textId="77777777" w:rsidR="009C1D1E" w:rsidRDefault="009C1D1E" w:rsidP="00626EDA">
      <w:r>
        <w:continuationSeparator/>
      </w:r>
    </w:p>
  </w:endnote>
  <w:endnote w:type="continuationNotice" w:id="1">
    <w:p w14:paraId="43BCDB86" w14:textId="77777777" w:rsidR="009C1D1E" w:rsidRDefault="009C1D1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etter-join Plus 8">
    <w:altName w:val="Calibri"/>
    <w:panose1 w:val="00000000000000000000"/>
    <w:charset w:val="00"/>
    <w:family w:val="modern"/>
    <w:notTrueType/>
    <w:pitch w:val="variable"/>
    <w:sig w:usb0="8000002F" w:usb1="1000000B"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578214"/>
      <w:docPartObj>
        <w:docPartGallery w:val="Page Numbers (Bottom of Page)"/>
        <w:docPartUnique/>
      </w:docPartObj>
    </w:sdtPr>
    <w:sdtEndPr>
      <w:rPr>
        <w:noProof/>
      </w:rPr>
    </w:sdtEndPr>
    <w:sdtContent>
      <w:p w14:paraId="4E731085" w14:textId="6F0F8155" w:rsidR="004A1B5B" w:rsidRDefault="004A1B5B">
        <w:pPr>
          <w:pStyle w:val="Footer"/>
          <w:jc w:val="right"/>
        </w:pPr>
        <w:r>
          <w:fldChar w:fldCharType="begin"/>
        </w:r>
        <w:r>
          <w:instrText xml:space="preserve"> PAGE   \* MERGEFORMAT </w:instrText>
        </w:r>
        <w:r>
          <w:fldChar w:fldCharType="separate"/>
        </w:r>
        <w:r w:rsidR="00D408A6">
          <w:rPr>
            <w:noProof/>
          </w:rPr>
          <w:t>20</w:t>
        </w:r>
        <w:r>
          <w:rPr>
            <w:noProof/>
          </w:rPr>
          <w:fldChar w:fldCharType="end"/>
        </w:r>
      </w:p>
    </w:sdtContent>
  </w:sdt>
  <w:p w14:paraId="28DAFC86" w14:textId="77777777" w:rsidR="004A1B5B" w:rsidRDefault="004A1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A1B5B" w14:paraId="3545007F" w14:textId="77777777" w:rsidTr="001235FA">
      <w:tc>
        <w:tcPr>
          <w:tcW w:w="6379" w:type="dxa"/>
        </w:tcPr>
        <w:p w14:paraId="1C8E6490" w14:textId="77777777" w:rsidR="004A1B5B" w:rsidRPr="00A62B49" w:rsidRDefault="004A1B5B"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1DB49F03" w14:textId="77777777" w:rsidR="004A1B5B" w:rsidRPr="00177722" w:rsidRDefault="004A1B5B" w:rsidP="00510ED3">
          <w:pPr>
            <w:shd w:val="clear" w:color="auto" w:fill="FFFFFF"/>
            <w:textAlignment w:val="baseline"/>
            <w:rPr>
              <w:rFonts w:eastAsia="Times New Roman" w:cs="Arial"/>
              <w:color w:val="BFBFBF"/>
              <w:sz w:val="17"/>
              <w:szCs w:val="17"/>
              <w:bdr w:val="none" w:sz="0" w:space="0" w:color="auto" w:frame="1"/>
            </w:rPr>
          </w:pPr>
        </w:p>
      </w:tc>
    </w:tr>
  </w:tbl>
  <w:p w14:paraId="3330C9C6" w14:textId="77777777" w:rsidR="004A1B5B" w:rsidRPr="00510ED3" w:rsidRDefault="004A1B5B"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3160B" w14:textId="77777777" w:rsidR="009C1D1E" w:rsidRDefault="009C1D1E" w:rsidP="00626EDA">
      <w:r>
        <w:separator/>
      </w:r>
    </w:p>
  </w:footnote>
  <w:footnote w:type="continuationSeparator" w:id="0">
    <w:p w14:paraId="293122EB" w14:textId="77777777" w:rsidR="009C1D1E" w:rsidRDefault="009C1D1E" w:rsidP="00626EDA">
      <w:r>
        <w:continuationSeparator/>
      </w:r>
    </w:p>
  </w:footnote>
  <w:footnote w:type="continuationNotice" w:id="1">
    <w:p w14:paraId="17E75D80" w14:textId="77777777" w:rsidR="009C1D1E" w:rsidRDefault="009C1D1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2CEB" w14:textId="6EA425B7" w:rsidR="004A1B5B" w:rsidRDefault="004A1B5B">
    <w:r>
      <w:rPr>
        <w:noProof/>
        <w:lang w:val="en-GB" w:eastAsia="en-GB"/>
      </w:rPr>
      <w:drawing>
        <wp:anchor distT="0" distB="0" distL="114300" distR="114300" simplePos="0" relativeHeight="251658241" behindDoc="1" locked="0" layoutInCell="1" allowOverlap="1" wp14:anchorId="5671C423" wp14:editId="4B2BE95B">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39A2" w14:textId="00F4FC2F" w:rsidR="004A1B5B" w:rsidRDefault="00506A03" w:rsidP="00C464B7">
    <w:pPr>
      <w:tabs>
        <w:tab w:val="left" w:pos="3038"/>
      </w:tabs>
    </w:pPr>
    <w:r>
      <w:rPr>
        <w:noProof/>
        <w:lang w:val="en-GB" w:eastAsia="en-GB"/>
      </w:rPr>
      <mc:AlternateContent>
        <mc:Choice Requires="wps">
          <w:drawing>
            <wp:anchor distT="0" distB="0" distL="114300" distR="114300" simplePos="0" relativeHeight="251658240" behindDoc="0" locked="0" layoutInCell="1" allowOverlap="1" wp14:anchorId="743A2F41" wp14:editId="709F115F">
              <wp:simplePos x="0" y="0"/>
              <wp:positionH relativeFrom="page">
                <wp:align>left</wp:align>
              </wp:positionH>
              <wp:positionV relativeFrom="paragraph">
                <wp:posOffset>-350520</wp:posOffset>
              </wp:positionV>
              <wp:extent cx="8138160" cy="548640"/>
              <wp:effectExtent l="0" t="0" r="1524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8160" cy="548640"/>
                      </a:xfrm>
                      <a:prstGeom prst="rect">
                        <a:avLst/>
                      </a:prstGeom>
                      <a:solidFill>
                        <a:srgbClr val="77206D"/>
                      </a:solidFill>
                      <a:ln w="9525">
                        <a:solidFill>
                          <a:srgbClr val="000000"/>
                        </a:solidFill>
                        <a:miter lim="800000"/>
                        <a:headEnd/>
                        <a:tailEnd/>
                      </a:ln>
                    </wps:spPr>
                    <wps:txbx>
                      <w:txbxContent>
                        <w:p w14:paraId="1B2236A3" w14:textId="2403199B" w:rsidR="004A1B5B" w:rsidRPr="00DC0E3D" w:rsidRDefault="004A1B5B"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A2F41" id="Rectangle 3" o:spid="_x0000_s1026" style="position:absolute;margin-left:0;margin-top:-27.6pt;width:640.8pt;height:43.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" fillcolor="#77206d">
              <v:textbox>
                <w:txbxContent>
                  <w:p w14:paraId="1B2236A3" w14:textId="2403199B" w:rsidR="004A1B5B" w:rsidRPr="00DC0E3D" w:rsidRDefault="004A1B5B"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v:textbox>
              <w10:wrap anchorx="page"/>
            </v:rect>
          </w:pict>
        </mc:Fallback>
      </mc:AlternateContent>
    </w:r>
    <w:r w:rsidR="004A1B5B">
      <w:tab/>
    </w:r>
  </w:p>
  <w:p w14:paraId="407AEC05" w14:textId="77777777" w:rsidR="004A1B5B" w:rsidRDefault="004A1B5B"/>
  <w:p w14:paraId="46BD526F" w14:textId="77777777" w:rsidR="004A1B5B" w:rsidRDefault="004A1B5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0C7B" w14:textId="77777777" w:rsidR="004A1B5B" w:rsidRDefault="004A1B5B"/>
  <w:p w14:paraId="0E71AF2A" w14:textId="77777777" w:rsidR="004A1B5B" w:rsidRDefault="004A1B5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522E"/>
    <w:multiLevelType w:val="multilevel"/>
    <w:tmpl w:val="EBA6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74596"/>
    <w:multiLevelType w:val="hybridMultilevel"/>
    <w:tmpl w:val="B15E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430CBC"/>
    <w:multiLevelType w:val="hybridMultilevel"/>
    <w:tmpl w:val="FDAC4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5A1EC9"/>
    <w:multiLevelType w:val="multilevel"/>
    <w:tmpl w:val="6C2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0F753EBD"/>
    <w:multiLevelType w:val="multilevel"/>
    <w:tmpl w:val="29FA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60D5A"/>
    <w:multiLevelType w:val="multilevel"/>
    <w:tmpl w:val="F1D8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41433C"/>
    <w:multiLevelType w:val="multilevel"/>
    <w:tmpl w:val="1D90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527039"/>
    <w:multiLevelType w:val="multilevel"/>
    <w:tmpl w:val="37CE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9238B1"/>
    <w:multiLevelType w:val="hybridMultilevel"/>
    <w:tmpl w:val="49604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8148A1"/>
    <w:multiLevelType w:val="multilevel"/>
    <w:tmpl w:val="FB9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414AC"/>
    <w:multiLevelType w:val="multilevel"/>
    <w:tmpl w:val="7084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DA263B"/>
    <w:multiLevelType w:val="hybridMultilevel"/>
    <w:tmpl w:val="F88CBD9E"/>
    <w:lvl w:ilvl="0" w:tplc="08090001">
      <w:start w:val="1"/>
      <w:numFmt w:val="bullet"/>
      <w:lvlText w:val=""/>
      <w:lvlJc w:val="left"/>
      <w:pPr>
        <w:ind w:left="720" w:hanging="360"/>
      </w:pPr>
      <w:rPr>
        <w:rFonts w:ascii="Symbol" w:hAnsi="Symbol" w:hint="default"/>
      </w:rPr>
    </w:lvl>
    <w:lvl w:ilvl="1" w:tplc="040485B8">
      <w:numFmt w:val="bullet"/>
      <w:lvlText w:val="•"/>
      <w:lvlJc w:val="left"/>
      <w:pPr>
        <w:ind w:left="1800" w:hanging="720"/>
      </w:pPr>
      <w:rPr>
        <w:rFonts w:ascii="Calibri" w:eastAsia="MS Mincho"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EF5795"/>
    <w:multiLevelType w:val="multilevel"/>
    <w:tmpl w:val="7160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541CC3"/>
    <w:multiLevelType w:val="hybridMultilevel"/>
    <w:tmpl w:val="422C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393CB6"/>
    <w:multiLevelType w:val="hybridMultilevel"/>
    <w:tmpl w:val="7B642688"/>
    <w:lvl w:ilvl="0" w:tplc="E1A87802">
      <w:start w:val="1"/>
      <w:numFmt w:val="bullet"/>
      <w:pStyle w:val="8DONTs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2" w15:restartNumberingAfterBreak="0">
    <w:nsid w:val="579B228C"/>
    <w:multiLevelType w:val="multilevel"/>
    <w:tmpl w:val="3B3A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3539AD"/>
    <w:multiLevelType w:val="hybridMultilevel"/>
    <w:tmpl w:val="CDC6B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D890FAB"/>
    <w:multiLevelType w:val="multilevel"/>
    <w:tmpl w:val="6DE08FB8"/>
    <w:styleLink w:val="CurrentList1"/>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E912E05"/>
    <w:multiLevelType w:val="hybridMultilevel"/>
    <w:tmpl w:val="59AC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FE823C6"/>
    <w:multiLevelType w:val="hybridMultilevel"/>
    <w:tmpl w:val="437C4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5327D3"/>
    <w:multiLevelType w:val="multilevel"/>
    <w:tmpl w:val="0C1E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A528EF"/>
    <w:multiLevelType w:val="hybridMultilevel"/>
    <w:tmpl w:val="44E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427591"/>
    <w:multiLevelType w:val="multilevel"/>
    <w:tmpl w:val="3CC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A7048C"/>
    <w:multiLevelType w:val="multilevel"/>
    <w:tmpl w:val="5E3E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2038DA"/>
    <w:multiLevelType w:val="multilevel"/>
    <w:tmpl w:val="86C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A40BE7"/>
    <w:multiLevelType w:val="hybridMultilevel"/>
    <w:tmpl w:val="26525F9C"/>
    <w:lvl w:ilvl="0" w:tplc="E6D2BF9A">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720610"/>
    <w:multiLevelType w:val="multilevel"/>
    <w:tmpl w:val="AD86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0E59F9"/>
    <w:multiLevelType w:val="hybridMultilevel"/>
    <w:tmpl w:val="CB344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3436B1"/>
    <w:multiLevelType w:val="hybridMultilevel"/>
    <w:tmpl w:val="D4288CA2"/>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7ED61E34"/>
    <w:multiLevelType w:val="multilevel"/>
    <w:tmpl w:val="DB28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565378">
    <w:abstractNumId w:val="35"/>
  </w:num>
  <w:num w:numId="2" w16cid:durableId="1991791757">
    <w:abstractNumId w:val="5"/>
  </w:num>
  <w:num w:numId="3" w16cid:durableId="120652848">
    <w:abstractNumId w:val="20"/>
  </w:num>
  <w:num w:numId="4" w16cid:durableId="410010321">
    <w:abstractNumId w:val="36"/>
  </w:num>
  <w:num w:numId="5" w16cid:durableId="1525555957">
    <w:abstractNumId w:val="2"/>
  </w:num>
  <w:num w:numId="6" w16cid:durableId="1923177699">
    <w:abstractNumId w:val="10"/>
  </w:num>
  <w:num w:numId="7" w16cid:durableId="1282033825">
    <w:abstractNumId w:val="3"/>
  </w:num>
  <w:num w:numId="8" w16cid:durableId="804346936">
    <w:abstractNumId w:val="7"/>
  </w:num>
  <w:num w:numId="9" w16cid:durableId="2079785846">
    <w:abstractNumId w:val="39"/>
  </w:num>
  <w:num w:numId="10" w16cid:durableId="1398941268">
    <w:abstractNumId w:val="20"/>
  </w:num>
  <w:num w:numId="11" w16cid:durableId="47461317">
    <w:abstractNumId w:val="5"/>
  </w:num>
  <w:num w:numId="12" w16cid:durableId="983193423">
    <w:abstractNumId w:val="39"/>
  </w:num>
  <w:num w:numId="13" w16cid:durableId="1710955746">
    <w:abstractNumId w:val="35"/>
  </w:num>
  <w:num w:numId="14" w16cid:durableId="651105955">
    <w:abstractNumId w:val="36"/>
  </w:num>
  <w:num w:numId="15" w16cid:durableId="929895836">
    <w:abstractNumId w:val="3"/>
  </w:num>
  <w:num w:numId="16" w16cid:durableId="1438020792">
    <w:abstractNumId w:val="7"/>
  </w:num>
  <w:num w:numId="17" w16cid:durableId="1826966317">
    <w:abstractNumId w:val="36"/>
  </w:num>
  <w:num w:numId="18" w16cid:durableId="772215087">
    <w:abstractNumId w:val="19"/>
  </w:num>
  <w:num w:numId="19" w16cid:durableId="361326208">
    <w:abstractNumId w:val="24"/>
  </w:num>
  <w:num w:numId="20" w16cid:durableId="514735808">
    <w:abstractNumId w:val="31"/>
  </w:num>
  <w:num w:numId="21" w16cid:durableId="2045134797">
    <w:abstractNumId w:val="8"/>
  </w:num>
  <w:num w:numId="22" w16cid:durableId="652876733">
    <w:abstractNumId w:val="9"/>
  </w:num>
  <w:num w:numId="23" w16cid:durableId="960300810">
    <w:abstractNumId w:val="37"/>
  </w:num>
  <w:num w:numId="24" w16cid:durableId="210964415">
    <w:abstractNumId w:val="17"/>
  </w:num>
  <w:num w:numId="25" w16cid:durableId="1637443899">
    <w:abstractNumId w:val="6"/>
  </w:num>
  <w:num w:numId="26" w16cid:durableId="1484079509">
    <w:abstractNumId w:val="30"/>
  </w:num>
  <w:num w:numId="27" w16cid:durableId="2077898816">
    <w:abstractNumId w:val="32"/>
  </w:num>
  <w:num w:numId="28" w16cid:durableId="1233736566">
    <w:abstractNumId w:val="15"/>
  </w:num>
  <w:num w:numId="29" w16cid:durableId="362558162">
    <w:abstractNumId w:val="14"/>
  </w:num>
  <w:num w:numId="30" w16cid:durableId="1686053262">
    <w:abstractNumId w:val="28"/>
  </w:num>
  <w:num w:numId="31" w16cid:durableId="1236210634">
    <w:abstractNumId w:val="22"/>
  </w:num>
  <w:num w:numId="32" w16cid:durableId="1546985972">
    <w:abstractNumId w:val="40"/>
  </w:num>
  <w:num w:numId="33" w16cid:durableId="362753619">
    <w:abstractNumId w:val="0"/>
  </w:num>
  <w:num w:numId="34" w16cid:durableId="515309598">
    <w:abstractNumId w:val="11"/>
  </w:num>
  <w:num w:numId="35" w16cid:durableId="366756608">
    <w:abstractNumId w:val="12"/>
  </w:num>
  <w:num w:numId="36" w16cid:durableId="1953778566">
    <w:abstractNumId w:val="21"/>
  </w:num>
  <w:num w:numId="37" w16cid:durableId="760299593">
    <w:abstractNumId w:val="25"/>
  </w:num>
  <w:num w:numId="38" w16cid:durableId="617949005">
    <w:abstractNumId w:val="18"/>
  </w:num>
  <w:num w:numId="39" w16cid:durableId="949360232">
    <w:abstractNumId w:val="27"/>
  </w:num>
  <w:num w:numId="40" w16cid:durableId="972248065">
    <w:abstractNumId w:val="4"/>
  </w:num>
  <w:num w:numId="41" w16cid:durableId="1585920649">
    <w:abstractNumId w:val="16"/>
  </w:num>
  <w:num w:numId="42" w16cid:durableId="1988973122">
    <w:abstractNumId w:val="13"/>
  </w:num>
  <w:num w:numId="43" w16cid:durableId="477112518">
    <w:abstractNumId w:val="1"/>
  </w:num>
  <w:num w:numId="44" w16cid:durableId="1828588343">
    <w:abstractNumId w:val="38"/>
  </w:num>
  <w:num w:numId="45" w16cid:durableId="292442050">
    <w:abstractNumId w:val="29"/>
  </w:num>
  <w:num w:numId="46" w16cid:durableId="821046132">
    <w:abstractNumId w:val="34"/>
  </w:num>
  <w:num w:numId="47" w16cid:durableId="1024750484">
    <w:abstractNumId w:val="26"/>
  </w:num>
  <w:num w:numId="48" w16cid:durableId="866261719">
    <w:abstractNumId w:val="23"/>
  </w:num>
  <w:num w:numId="49" w16cid:durableId="663121609">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cumentProtection w:edit="readOnly" w:enforcement="0"/>
  <w:defaultTabStop w:val="720"/>
  <w:characterSpacingControl w:val="doNotCompress"/>
  <w:hdrShapeDefaults>
    <o:shapedefaults v:ext="edit" spidmax="2050">
      <o:colormru v:ext="edit" colors="bla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0040"/>
    <w:rsid w:val="00005FFA"/>
    <w:rsid w:val="00012E38"/>
    <w:rsid w:val="00015B1A"/>
    <w:rsid w:val="0002254B"/>
    <w:rsid w:val="000234AD"/>
    <w:rsid w:val="00024048"/>
    <w:rsid w:val="00026691"/>
    <w:rsid w:val="00043457"/>
    <w:rsid w:val="000539BD"/>
    <w:rsid w:val="00054118"/>
    <w:rsid w:val="00056AC3"/>
    <w:rsid w:val="000678E9"/>
    <w:rsid w:val="00073352"/>
    <w:rsid w:val="0007340F"/>
    <w:rsid w:val="00082050"/>
    <w:rsid w:val="000843B3"/>
    <w:rsid w:val="000859F4"/>
    <w:rsid w:val="0008612A"/>
    <w:rsid w:val="00087F9C"/>
    <w:rsid w:val="000A4552"/>
    <w:rsid w:val="000A4C03"/>
    <w:rsid w:val="000A569F"/>
    <w:rsid w:val="000B2CE7"/>
    <w:rsid w:val="000B4D2C"/>
    <w:rsid w:val="000B77E5"/>
    <w:rsid w:val="000C35E3"/>
    <w:rsid w:val="000C3E73"/>
    <w:rsid w:val="000D5FF6"/>
    <w:rsid w:val="000D6968"/>
    <w:rsid w:val="000E3F7C"/>
    <w:rsid w:val="000E7721"/>
    <w:rsid w:val="000F5932"/>
    <w:rsid w:val="0010002F"/>
    <w:rsid w:val="00101ABE"/>
    <w:rsid w:val="00101C4B"/>
    <w:rsid w:val="00114BA7"/>
    <w:rsid w:val="001201E4"/>
    <w:rsid w:val="001235FA"/>
    <w:rsid w:val="00126DD7"/>
    <w:rsid w:val="001357C9"/>
    <w:rsid w:val="00136294"/>
    <w:rsid w:val="001371CB"/>
    <w:rsid w:val="00145A9C"/>
    <w:rsid w:val="00152926"/>
    <w:rsid w:val="001566F2"/>
    <w:rsid w:val="00162F6F"/>
    <w:rsid w:val="0017045F"/>
    <w:rsid w:val="00170552"/>
    <w:rsid w:val="001714F0"/>
    <w:rsid w:val="00171B7B"/>
    <w:rsid w:val="001754E8"/>
    <w:rsid w:val="0018646C"/>
    <w:rsid w:val="00192392"/>
    <w:rsid w:val="001978C4"/>
    <w:rsid w:val="00197F70"/>
    <w:rsid w:val="001A666C"/>
    <w:rsid w:val="001B2301"/>
    <w:rsid w:val="001B4C94"/>
    <w:rsid w:val="001C0B4D"/>
    <w:rsid w:val="001E3CA3"/>
    <w:rsid w:val="001F1662"/>
    <w:rsid w:val="001F1A8F"/>
    <w:rsid w:val="001F2B16"/>
    <w:rsid w:val="001F4444"/>
    <w:rsid w:val="00201F87"/>
    <w:rsid w:val="002154F0"/>
    <w:rsid w:val="00234E1E"/>
    <w:rsid w:val="00235450"/>
    <w:rsid w:val="00235F02"/>
    <w:rsid w:val="00236C2A"/>
    <w:rsid w:val="002375E4"/>
    <w:rsid w:val="002528D8"/>
    <w:rsid w:val="00275D5E"/>
    <w:rsid w:val="00282829"/>
    <w:rsid w:val="0028381C"/>
    <w:rsid w:val="00287117"/>
    <w:rsid w:val="00293C65"/>
    <w:rsid w:val="002A4556"/>
    <w:rsid w:val="002B698F"/>
    <w:rsid w:val="002C072F"/>
    <w:rsid w:val="002C3777"/>
    <w:rsid w:val="002C4356"/>
    <w:rsid w:val="002D64E7"/>
    <w:rsid w:val="002E16E7"/>
    <w:rsid w:val="002E3705"/>
    <w:rsid w:val="002E5D89"/>
    <w:rsid w:val="002F3E17"/>
    <w:rsid w:val="002F4E11"/>
    <w:rsid w:val="002F5B10"/>
    <w:rsid w:val="00305407"/>
    <w:rsid w:val="003141C3"/>
    <w:rsid w:val="00314E6F"/>
    <w:rsid w:val="003167A3"/>
    <w:rsid w:val="00322D5E"/>
    <w:rsid w:val="003365A2"/>
    <w:rsid w:val="0034012D"/>
    <w:rsid w:val="003464BE"/>
    <w:rsid w:val="003512E3"/>
    <w:rsid w:val="00351BD1"/>
    <w:rsid w:val="00351DF9"/>
    <w:rsid w:val="003552F2"/>
    <w:rsid w:val="00356CBD"/>
    <w:rsid w:val="00356FE9"/>
    <w:rsid w:val="0036029D"/>
    <w:rsid w:val="00366276"/>
    <w:rsid w:val="003670D5"/>
    <w:rsid w:val="00372F45"/>
    <w:rsid w:val="00374244"/>
    <w:rsid w:val="00375061"/>
    <w:rsid w:val="00376695"/>
    <w:rsid w:val="00377808"/>
    <w:rsid w:val="00377FFC"/>
    <w:rsid w:val="003821ED"/>
    <w:rsid w:val="0038364A"/>
    <w:rsid w:val="0039603E"/>
    <w:rsid w:val="003A1CE7"/>
    <w:rsid w:val="003B2EB4"/>
    <w:rsid w:val="003B73D0"/>
    <w:rsid w:val="003C1D02"/>
    <w:rsid w:val="003C7CD9"/>
    <w:rsid w:val="003D4E0B"/>
    <w:rsid w:val="003D66B6"/>
    <w:rsid w:val="003E26DB"/>
    <w:rsid w:val="003F2815"/>
    <w:rsid w:val="003F2BD9"/>
    <w:rsid w:val="003F6230"/>
    <w:rsid w:val="003F7E8F"/>
    <w:rsid w:val="004021C5"/>
    <w:rsid w:val="00411BE9"/>
    <w:rsid w:val="004240A6"/>
    <w:rsid w:val="00427DFD"/>
    <w:rsid w:val="00430916"/>
    <w:rsid w:val="0043455C"/>
    <w:rsid w:val="004367EE"/>
    <w:rsid w:val="004551DD"/>
    <w:rsid w:val="0046077F"/>
    <w:rsid w:val="00465755"/>
    <w:rsid w:val="004677E7"/>
    <w:rsid w:val="00467CCC"/>
    <w:rsid w:val="00470471"/>
    <w:rsid w:val="004750A7"/>
    <w:rsid w:val="00476C95"/>
    <w:rsid w:val="00477925"/>
    <w:rsid w:val="00481965"/>
    <w:rsid w:val="00482D15"/>
    <w:rsid w:val="00492175"/>
    <w:rsid w:val="004944EE"/>
    <w:rsid w:val="004946A9"/>
    <w:rsid w:val="004A1B5B"/>
    <w:rsid w:val="004A3668"/>
    <w:rsid w:val="004B05BB"/>
    <w:rsid w:val="004B3C9A"/>
    <w:rsid w:val="004B4C1C"/>
    <w:rsid w:val="004C185B"/>
    <w:rsid w:val="004D3E35"/>
    <w:rsid w:val="004D560F"/>
    <w:rsid w:val="004E2F33"/>
    <w:rsid w:val="004E55DC"/>
    <w:rsid w:val="004E5F9C"/>
    <w:rsid w:val="004F1AC3"/>
    <w:rsid w:val="004F4516"/>
    <w:rsid w:val="004F463D"/>
    <w:rsid w:val="005016A8"/>
    <w:rsid w:val="00503DD5"/>
    <w:rsid w:val="00506A03"/>
    <w:rsid w:val="00510397"/>
    <w:rsid w:val="00510ED3"/>
    <w:rsid w:val="00512916"/>
    <w:rsid w:val="00515244"/>
    <w:rsid w:val="0052135E"/>
    <w:rsid w:val="00531C8C"/>
    <w:rsid w:val="00543D26"/>
    <w:rsid w:val="005509E3"/>
    <w:rsid w:val="00551916"/>
    <w:rsid w:val="005600E2"/>
    <w:rsid w:val="00560EBA"/>
    <w:rsid w:val="00564CD3"/>
    <w:rsid w:val="005733C5"/>
    <w:rsid w:val="00573834"/>
    <w:rsid w:val="00584A10"/>
    <w:rsid w:val="00586E27"/>
    <w:rsid w:val="00590890"/>
    <w:rsid w:val="00597ED1"/>
    <w:rsid w:val="005A0065"/>
    <w:rsid w:val="005A3A29"/>
    <w:rsid w:val="005A6F7E"/>
    <w:rsid w:val="005A723A"/>
    <w:rsid w:val="005B0687"/>
    <w:rsid w:val="005B194F"/>
    <w:rsid w:val="005B1D35"/>
    <w:rsid w:val="005B3CA6"/>
    <w:rsid w:val="005B4650"/>
    <w:rsid w:val="005B7ADF"/>
    <w:rsid w:val="005E25FC"/>
    <w:rsid w:val="005E645F"/>
    <w:rsid w:val="005F05BD"/>
    <w:rsid w:val="0061155D"/>
    <w:rsid w:val="00612543"/>
    <w:rsid w:val="0062626B"/>
    <w:rsid w:val="00626EDA"/>
    <w:rsid w:val="00630337"/>
    <w:rsid w:val="00630E7B"/>
    <w:rsid w:val="00630FFB"/>
    <w:rsid w:val="00646214"/>
    <w:rsid w:val="006536D5"/>
    <w:rsid w:val="0066706A"/>
    <w:rsid w:val="00671FE5"/>
    <w:rsid w:val="00680CD2"/>
    <w:rsid w:val="0068533F"/>
    <w:rsid w:val="00685F9C"/>
    <w:rsid w:val="00692F41"/>
    <w:rsid w:val="006A4F12"/>
    <w:rsid w:val="006A5286"/>
    <w:rsid w:val="006A5D62"/>
    <w:rsid w:val="006A7EF8"/>
    <w:rsid w:val="006D4E5F"/>
    <w:rsid w:val="006D6BF9"/>
    <w:rsid w:val="006E1DF3"/>
    <w:rsid w:val="006E28DA"/>
    <w:rsid w:val="006F26F4"/>
    <w:rsid w:val="006F569D"/>
    <w:rsid w:val="006F7E8A"/>
    <w:rsid w:val="00701DB3"/>
    <w:rsid w:val="00705D28"/>
    <w:rsid w:val="007070A1"/>
    <w:rsid w:val="007141EE"/>
    <w:rsid w:val="00715150"/>
    <w:rsid w:val="00715DD1"/>
    <w:rsid w:val="00720951"/>
    <w:rsid w:val="007239F8"/>
    <w:rsid w:val="0072620F"/>
    <w:rsid w:val="007342C5"/>
    <w:rsid w:val="00735B7D"/>
    <w:rsid w:val="00740AC8"/>
    <w:rsid w:val="00741166"/>
    <w:rsid w:val="00741D11"/>
    <w:rsid w:val="00744610"/>
    <w:rsid w:val="00744F75"/>
    <w:rsid w:val="00745B1A"/>
    <w:rsid w:val="00747DC0"/>
    <w:rsid w:val="00751035"/>
    <w:rsid w:val="00757033"/>
    <w:rsid w:val="007628D9"/>
    <w:rsid w:val="00770546"/>
    <w:rsid w:val="0077247E"/>
    <w:rsid w:val="00773E09"/>
    <w:rsid w:val="00784310"/>
    <w:rsid w:val="00784679"/>
    <w:rsid w:val="00785BEE"/>
    <w:rsid w:val="00793A1A"/>
    <w:rsid w:val="00795C92"/>
    <w:rsid w:val="00797621"/>
    <w:rsid w:val="007A03B3"/>
    <w:rsid w:val="007A0903"/>
    <w:rsid w:val="007A41CA"/>
    <w:rsid w:val="007A7E05"/>
    <w:rsid w:val="007B0773"/>
    <w:rsid w:val="007B5CEA"/>
    <w:rsid w:val="007C1613"/>
    <w:rsid w:val="007C5AC9"/>
    <w:rsid w:val="007C7390"/>
    <w:rsid w:val="007D083F"/>
    <w:rsid w:val="007D268D"/>
    <w:rsid w:val="007E1544"/>
    <w:rsid w:val="007E217D"/>
    <w:rsid w:val="007E6128"/>
    <w:rsid w:val="007F2F4C"/>
    <w:rsid w:val="007F61C7"/>
    <w:rsid w:val="007F788B"/>
    <w:rsid w:val="00803431"/>
    <w:rsid w:val="00805A94"/>
    <w:rsid w:val="0080784C"/>
    <w:rsid w:val="008116A6"/>
    <w:rsid w:val="008179BF"/>
    <w:rsid w:val="00844329"/>
    <w:rsid w:val="00846287"/>
    <w:rsid w:val="008472C3"/>
    <w:rsid w:val="00847AD4"/>
    <w:rsid w:val="008538BA"/>
    <w:rsid w:val="0085529D"/>
    <w:rsid w:val="0085790D"/>
    <w:rsid w:val="00861D6D"/>
    <w:rsid w:val="00866E39"/>
    <w:rsid w:val="00874C73"/>
    <w:rsid w:val="00876921"/>
    <w:rsid w:val="00877394"/>
    <w:rsid w:val="00880EA1"/>
    <w:rsid w:val="00883DDE"/>
    <w:rsid w:val="0088630C"/>
    <w:rsid w:val="008867BE"/>
    <w:rsid w:val="00887DB6"/>
    <w:rsid w:val="008941E7"/>
    <w:rsid w:val="008A3464"/>
    <w:rsid w:val="008A49F1"/>
    <w:rsid w:val="008C1253"/>
    <w:rsid w:val="008D69AF"/>
    <w:rsid w:val="008E1501"/>
    <w:rsid w:val="008F117E"/>
    <w:rsid w:val="008F1A44"/>
    <w:rsid w:val="008F2ECD"/>
    <w:rsid w:val="008F53A1"/>
    <w:rsid w:val="008F744A"/>
    <w:rsid w:val="009122BB"/>
    <w:rsid w:val="00916B97"/>
    <w:rsid w:val="00923758"/>
    <w:rsid w:val="0093729E"/>
    <w:rsid w:val="00943A5E"/>
    <w:rsid w:val="00946303"/>
    <w:rsid w:val="00955E08"/>
    <w:rsid w:val="00964A30"/>
    <w:rsid w:val="00964D2B"/>
    <w:rsid w:val="009812D3"/>
    <w:rsid w:val="0099114F"/>
    <w:rsid w:val="009A267F"/>
    <w:rsid w:val="009A448F"/>
    <w:rsid w:val="009B1F2D"/>
    <w:rsid w:val="009B2A7B"/>
    <w:rsid w:val="009B4E09"/>
    <w:rsid w:val="009B575B"/>
    <w:rsid w:val="009B65F4"/>
    <w:rsid w:val="009C1D1E"/>
    <w:rsid w:val="009C7269"/>
    <w:rsid w:val="009D1474"/>
    <w:rsid w:val="009D6CC8"/>
    <w:rsid w:val="009E11A2"/>
    <w:rsid w:val="009E331F"/>
    <w:rsid w:val="009E3ADC"/>
    <w:rsid w:val="009E4ACF"/>
    <w:rsid w:val="009F643B"/>
    <w:rsid w:val="009F66A8"/>
    <w:rsid w:val="00A01697"/>
    <w:rsid w:val="00A02B54"/>
    <w:rsid w:val="00A15932"/>
    <w:rsid w:val="00A30082"/>
    <w:rsid w:val="00A35C04"/>
    <w:rsid w:val="00A41C5B"/>
    <w:rsid w:val="00A466EE"/>
    <w:rsid w:val="00A472E7"/>
    <w:rsid w:val="00A477BB"/>
    <w:rsid w:val="00A503D3"/>
    <w:rsid w:val="00A54962"/>
    <w:rsid w:val="00A62B49"/>
    <w:rsid w:val="00A71C33"/>
    <w:rsid w:val="00A77C4A"/>
    <w:rsid w:val="00A80AA7"/>
    <w:rsid w:val="00A83F7F"/>
    <w:rsid w:val="00A87BA0"/>
    <w:rsid w:val="00A91C59"/>
    <w:rsid w:val="00A91D2D"/>
    <w:rsid w:val="00A92175"/>
    <w:rsid w:val="00A9768B"/>
    <w:rsid w:val="00AA6E73"/>
    <w:rsid w:val="00AC1DC2"/>
    <w:rsid w:val="00AC2406"/>
    <w:rsid w:val="00AC26FF"/>
    <w:rsid w:val="00AD3666"/>
    <w:rsid w:val="00AE2DD0"/>
    <w:rsid w:val="00AE746D"/>
    <w:rsid w:val="00AF1F9A"/>
    <w:rsid w:val="00B115DE"/>
    <w:rsid w:val="00B13ABD"/>
    <w:rsid w:val="00B2421E"/>
    <w:rsid w:val="00B24FE3"/>
    <w:rsid w:val="00B259B6"/>
    <w:rsid w:val="00B313DE"/>
    <w:rsid w:val="00B35245"/>
    <w:rsid w:val="00B4263C"/>
    <w:rsid w:val="00B429DD"/>
    <w:rsid w:val="00B45552"/>
    <w:rsid w:val="00B538B0"/>
    <w:rsid w:val="00B5559F"/>
    <w:rsid w:val="00B5753F"/>
    <w:rsid w:val="00B613DC"/>
    <w:rsid w:val="00B6679E"/>
    <w:rsid w:val="00B66F6B"/>
    <w:rsid w:val="00B734F2"/>
    <w:rsid w:val="00B76495"/>
    <w:rsid w:val="00B812D3"/>
    <w:rsid w:val="00B81BD0"/>
    <w:rsid w:val="00B846C2"/>
    <w:rsid w:val="00B95F60"/>
    <w:rsid w:val="00BA0A2E"/>
    <w:rsid w:val="00BB6963"/>
    <w:rsid w:val="00BB76A2"/>
    <w:rsid w:val="00BC4A91"/>
    <w:rsid w:val="00BD14BD"/>
    <w:rsid w:val="00BE3E54"/>
    <w:rsid w:val="00BE6F75"/>
    <w:rsid w:val="00BF44D2"/>
    <w:rsid w:val="00C0119F"/>
    <w:rsid w:val="00C1682E"/>
    <w:rsid w:val="00C27383"/>
    <w:rsid w:val="00C31397"/>
    <w:rsid w:val="00C3318B"/>
    <w:rsid w:val="00C354CE"/>
    <w:rsid w:val="00C4589F"/>
    <w:rsid w:val="00C464B7"/>
    <w:rsid w:val="00C4731F"/>
    <w:rsid w:val="00C51C6A"/>
    <w:rsid w:val="00C75D6E"/>
    <w:rsid w:val="00C8040A"/>
    <w:rsid w:val="00C818DA"/>
    <w:rsid w:val="00C8314B"/>
    <w:rsid w:val="00C845AE"/>
    <w:rsid w:val="00C91F46"/>
    <w:rsid w:val="00CA1757"/>
    <w:rsid w:val="00CC51B6"/>
    <w:rsid w:val="00CC563E"/>
    <w:rsid w:val="00CD168D"/>
    <w:rsid w:val="00CD23C4"/>
    <w:rsid w:val="00CD2BC6"/>
    <w:rsid w:val="00CE0455"/>
    <w:rsid w:val="00CE495B"/>
    <w:rsid w:val="00CE5BBF"/>
    <w:rsid w:val="00CF553F"/>
    <w:rsid w:val="00CF5C31"/>
    <w:rsid w:val="00D03A0E"/>
    <w:rsid w:val="00D03ABB"/>
    <w:rsid w:val="00D06C55"/>
    <w:rsid w:val="00D11C7E"/>
    <w:rsid w:val="00D327E8"/>
    <w:rsid w:val="00D36F8A"/>
    <w:rsid w:val="00D408A6"/>
    <w:rsid w:val="00D4103A"/>
    <w:rsid w:val="00D503C5"/>
    <w:rsid w:val="00D508B4"/>
    <w:rsid w:val="00D65A22"/>
    <w:rsid w:val="00D670EE"/>
    <w:rsid w:val="00D748A2"/>
    <w:rsid w:val="00D86752"/>
    <w:rsid w:val="00D95FA0"/>
    <w:rsid w:val="00DA43DE"/>
    <w:rsid w:val="00DA5725"/>
    <w:rsid w:val="00DA6588"/>
    <w:rsid w:val="00DA7F11"/>
    <w:rsid w:val="00DB4284"/>
    <w:rsid w:val="00DC0E3D"/>
    <w:rsid w:val="00DC28D6"/>
    <w:rsid w:val="00DC40EE"/>
    <w:rsid w:val="00DC4C0F"/>
    <w:rsid w:val="00DC5F6A"/>
    <w:rsid w:val="00DC5FAC"/>
    <w:rsid w:val="00DD2671"/>
    <w:rsid w:val="00DD2E31"/>
    <w:rsid w:val="00DE143E"/>
    <w:rsid w:val="00DE40FB"/>
    <w:rsid w:val="00DE5B4A"/>
    <w:rsid w:val="00DF66B4"/>
    <w:rsid w:val="00E00085"/>
    <w:rsid w:val="00E017FD"/>
    <w:rsid w:val="00E03959"/>
    <w:rsid w:val="00E13250"/>
    <w:rsid w:val="00E13FC9"/>
    <w:rsid w:val="00E24FDF"/>
    <w:rsid w:val="00E3210F"/>
    <w:rsid w:val="00E36879"/>
    <w:rsid w:val="00E36CA1"/>
    <w:rsid w:val="00E3774C"/>
    <w:rsid w:val="00E507C5"/>
    <w:rsid w:val="00E606E8"/>
    <w:rsid w:val="00E647DF"/>
    <w:rsid w:val="00E722FA"/>
    <w:rsid w:val="00E763E4"/>
    <w:rsid w:val="00E82606"/>
    <w:rsid w:val="00E82F10"/>
    <w:rsid w:val="00E85B76"/>
    <w:rsid w:val="00E8760A"/>
    <w:rsid w:val="00E9136B"/>
    <w:rsid w:val="00EA50E5"/>
    <w:rsid w:val="00EA5F4B"/>
    <w:rsid w:val="00EB52BD"/>
    <w:rsid w:val="00EC08A6"/>
    <w:rsid w:val="00EC17FF"/>
    <w:rsid w:val="00EC6653"/>
    <w:rsid w:val="00EE3D60"/>
    <w:rsid w:val="00EE5206"/>
    <w:rsid w:val="00EF0E96"/>
    <w:rsid w:val="00EF22F0"/>
    <w:rsid w:val="00EF2A98"/>
    <w:rsid w:val="00EF5401"/>
    <w:rsid w:val="00EF631F"/>
    <w:rsid w:val="00F02A4E"/>
    <w:rsid w:val="00F04864"/>
    <w:rsid w:val="00F06022"/>
    <w:rsid w:val="00F139E0"/>
    <w:rsid w:val="00F13C67"/>
    <w:rsid w:val="00F15849"/>
    <w:rsid w:val="00F16F28"/>
    <w:rsid w:val="00F27CFE"/>
    <w:rsid w:val="00F4111F"/>
    <w:rsid w:val="00F43544"/>
    <w:rsid w:val="00F436DB"/>
    <w:rsid w:val="00F519DC"/>
    <w:rsid w:val="00F66524"/>
    <w:rsid w:val="00F82220"/>
    <w:rsid w:val="00F84228"/>
    <w:rsid w:val="00F9563C"/>
    <w:rsid w:val="00F9701C"/>
    <w:rsid w:val="00F97695"/>
    <w:rsid w:val="00FA4EC5"/>
    <w:rsid w:val="00FB4D42"/>
    <w:rsid w:val="00FB6566"/>
    <w:rsid w:val="00FC1FC7"/>
    <w:rsid w:val="00FE2384"/>
    <w:rsid w:val="00FE3F15"/>
    <w:rsid w:val="00FE4FB6"/>
    <w:rsid w:val="00FE566D"/>
    <w:rsid w:val="00FF2F15"/>
    <w:rsid w:val="00FF5452"/>
    <w:rsid w:val="08A4DD27"/>
    <w:rsid w:val="1E8555AD"/>
    <w:rsid w:val="50426C4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lack"/>
    </o:shapedefaults>
    <o:shapelayout v:ext="edit">
      <o:idmap v:ext="edit" data="2"/>
    </o:shapelayout>
  </w:shapeDefaults>
  <w:decimalSymbol w:val="."/>
  <w:listSeparator w:val=","/>
  <w14:docId w14:val="6017C7F1"/>
  <w15:chartTrackingRefBased/>
  <w15:docId w15:val="{D63BEFDE-72BB-4D51-B3F7-4C773A883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51DF9"/>
    <w:pPr>
      <w:tabs>
        <w:tab w:val="right" w:leader="dot" w:pos="9736"/>
      </w:tabs>
      <w:spacing w:after="100" w:line="276" w:lineRule="auto"/>
      <w:jc w:val="both"/>
    </w:pPr>
    <w:rPr>
      <w:rFonts w:ascii="Calibri" w:hAnsi="Calibri" w:cs="Calibri"/>
      <w:noProof/>
      <w:sz w:val="24"/>
    </w:rPr>
  </w:style>
  <w:style w:type="paragraph" w:customStyle="1" w:styleId="3Policytitle">
    <w:name w:val="3 Policy title"/>
    <w:basedOn w:val="Normal"/>
    <w:qFormat/>
    <w:rsid w:val="00B846C2"/>
    <w:rPr>
      <w:b/>
      <w:sz w:val="7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semiHidden/>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table" w:styleId="GridTable4-Accent5">
    <w:name w:val="Grid Table 4 Accent 5"/>
    <w:basedOn w:val="TableNormal"/>
    <w:uiPriority w:val="49"/>
    <w:rsid w:val="00470471"/>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Subtle1">
    <w:name w:val="Table Subtle 1"/>
    <w:basedOn w:val="TableNormal"/>
    <w:uiPriority w:val="99"/>
    <w:rsid w:val="00B13ABD"/>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2">
    <w:name w:val="Table Web 2"/>
    <w:basedOn w:val="TableNormal"/>
    <w:uiPriority w:val="99"/>
    <w:rsid w:val="00B13ABD"/>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13AB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Spacing">
    <w:name w:val="No Spacing"/>
    <w:link w:val="NoSpacingChar"/>
    <w:uiPriority w:val="1"/>
    <w:qFormat/>
    <w:rsid w:val="00CE0455"/>
    <w:rPr>
      <w:rFonts w:ascii="Times New Roman" w:eastAsia="Calibri" w:hAnsi="Times New Roman"/>
      <w:sz w:val="24"/>
      <w:szCs w:val="22"/>
      <w:lang w:eastAsia="en-US"/>
    </w:rPr>
  </w:style>
  <w:style w:type="character" w:customStyle="1" w:styleId="NoSpacingChar">
    <w:name w:val="No Spacing Char"/>
    <w:link w:val="NoSpacing"/>
    <w:uiPriority w:val="1"/>
    <w:rsid w:val="00CE0455"/>
    <w:rPr>
      <w:rFonts w:ascii="Times New Roman" w:eastAsia="Calibri" w:hAnsi="Times New Roman"/>
      <w:sz w:val="24"/>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01DB3"/>
    <w:rPr>
      <w:rFonts w:eastAsia="MS Mincho"/>
      <w:szCs w:val="24"/>
      <w:lang w:val="en-US" w:eastAsia="en-US"/>
    </w:rPr>
  </w:style>
  <w:style w:type="numbering" w:customStyle="1" w:styleId="LFO25">
    <w:name w:val="LFO25"/>
    <w:rsid w:val="00701DB3"/>
    <w:pPr>
      <w:numPr>
        <w:numId w:val="46"/>
      </w:numPr>
    </w:pPr>
  </w:style>
  <w:style w:type="character" w:styleId="UnresolvedMention">
    <w:name w:val="Unresolved Mention"/>
    <w:basedOn w:val="DefaultParagraphFont"/>
    <w:uiPriority w:val="99"/>
    <w:semiHidden/>
    <w:unhideWhenUsed/>
    <w:rsid w:val="00171B7B"/>
    <w:rPr>
      <w:color w:val="605E5C"/>
      <w:shd w:val="clear" w:color="auto" w:fill="E1DFDD"/>
    </w:rPr>
  </w:style>
  <w:style w:type="paragraph" w:styleId="Header">
    <w:name w:val="header"/>
    <w:basedOn w:val="Normal"/>
    <w:link w:val="HeaderChar"/>
    <w:uiPriority w:val="99"/>
    <w:semiHidden/>
    <w:unhideWhenUsed/>
    <w:rsid w:val="00B45552"/>
    <w:pPr>
      <w:tabs>
        <w:tab w:val="center" w:pos="4680"/>
        <w:tab w:val="right" w:pos="9360"/>
      </w:tabs>
      <w:spacing w:after="0"/>
    </w:pPr>
  </w:style>
  <w:style w:type="character" w:customStyle="1" w:styleId="HeaderChar">
    <w:name w:val="Header Char"/>
    <w:basedOn w:val="DefaultParagraphFont"/>
    <w:link w:val="Header"/>
    <w:uiPriority w:val="99"/>
    <w:semiHidden/>
    <w:rsid w:val="00B45552"/>
    <w:rPr>
      <w:rFonts w:eastAsia="MS Mincho"/>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52324543">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18839453">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84195737">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497113874">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1894854316">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footer" Target="footer1.xml"/><Relationship Id="rId42" Type="http://schemas.openxmlformats.org/officeDocument/2006/relationships/hyperlink" Target="https://www.new-ash.kent.sch.uk/our-school/policies/" TargetMode="External"/><Relationship Id="rId47" Type="http://schemas.openxmlformats.org/officeDocument/2006/relationships/hyperlink" Target="https://www.kent.gov.uk/education-and-children/special-educational-needs/listening-to-your-voice-and-taking-action/Information-Advice-and-Support-Kent" TargetMode="External"/><Relationship Id="rId63" Type="http://schemas.openxmlformats.org/officeDocument/2006/relationships/hyperlink" Target="https://www.kelsi.org.uk/special-education-needs/send-information-hub"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s://www.kelsi.org.uk/__data/assets/pdf_file/0005/117257/Special-educational-needs-mainstream-core-standards-guide-for-parents.pdf" TargetMode="External"/><Relationship Id="rId11" Type="http://schemas.openxmlformats.org/officeDocument/2006/relationships/endnotes" Target="endnotes.xml"/><Relationship Id="rId24" Type="http://schemas.openxmlformats.org/officeDocument/2006/relationships/image" Target="media/image6.jpeg"/><Relationship Id="rId32" Type="http://schemas.openxmlformats.org/officeDocument/2006/relationships/image" Target="media/image11.jpeg"/><Relationship Id="rId37" Type="http://schemas.openxmlformats.org/officeDocument/2006/relationships/image" Target="media/image16.png"/><Relationship Id="rId40" Type="http://schemas.openxmlformats.org/officeDocument/2006/relationships/hyperlink" Target="https://www.new-ash.kent.sch.uk/our-school/policies/" TargetMode="External"/><Relationship Id="rId45" Type="http://schemas.openxmlformats.org/officeDocument/2006/relationships/image" Target="media/image22.png"/><Relationship Id="rId53" Type="http://schemas.openxmlformats.org/officeDocument/2006/relationships/hyperlink" Target="https://www.kelsi.org.uk/special-education-needs/send-information-hub" TargetMode="External"/><Relationship Id="rId58" Type="http://schemas.openxmlformats.org/officeDocument/2006/relationships/hyperlink" Target="https://www.specialneedsjungle.com/" TargetMode="External"/><Relationship Id="rId66" Type="http://schemas.openxmlformats.org/officeDocument/2006/relationships/hyperlink" Target="https://www.gov.uk/government/publications/send-code-of-practice-0-to-25" TargetMode="External"/><Relationship Id="rId5" Type="http://schemas.openxmlformats.org/officeDocument/2006/relationships/customXml" Target="../customXml/item5.xml"/><Relationship Id="rId61" Type="http://schemas.openxmlformats.org/officeDocument/2006/relationships/hyperlink" Target="https://www.gov.uk/complain-about-school/disability-discrimination" TargetMode="External"/><Relationship Id="rId19" Type="http://schemas.openxmlformats.org/officeDocument/2006/relationships/header" Target="header1.xml"/><Relationship Id="rId14" Type="http://schemas.openxmlformats.org/officeDocument/2006/relationships/hyperlink" Target="https://www.new-ash.kent.sch.uk/our-school/sen/" TargetMode="External"/><Relationship Id="rId22" Type="http://schemas.openxmlformats.org/officeDocument/2006/relationships/header" Target="header3.xml"/><Relationship Id="rId27" Type="http://schemas.openxmlformats.org/officeDocument/2006/relationships/image" Target="media/image9.png"/><Relationship Id="rId30" Type="http://schemas.openxmlformats.org/officeDocument/2006/relationships/image" Target="media/image10.png"/><Relationship Id="rId35" Type="http://schemas.openxmlformats.org/officeDocument/2006/relationships/image" Target="media/image14.png"/><Relationship Id="rId43" Type="http://schemas.openxmlformats.org/officeDocument/2006/relationships/image" Target="media/image20.jpeg"/><Relationship Id="rId48" Type="http://schemas.openxmlformats.org/officeDocument/2006/relationships/hyperlink" Target="https://www.kelsi.org.uk/special-education-needs/send-information-hub" TargetMode="External"/><Relationship Id="rId56" Type="http://schemas.openxmlformats.org/officeDocument/2006/relationships/hyperlink" Target="https://www.nspcc.org.uk/keeping-children-safe/support-for-parents/supporting-children-special-educational-needs-disabilities/" TargetMode="External"/><Relationship Id="rId64" Type="http://schemas.openxmlformats.org/officeDocument/2006/relationships/hyperlink" Target="https://www.new-ash.kent.sch.uk/our-school/policies/" TargetMode="Externa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snaap.org.uk/"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assets.publishing.service.gov.uk/media/5a7dcb85ed915d2ac884d995/SEND_Code_of_Practice_January_2015.pdf" TargetMode="External"/><Relationship Id="rId25" Type="http://schemas.openxmlformats.org/officeDocument/2006/relationships/image" Target="media/image7.jpe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hyperlink" Target="https://local.kent.gov.uk/kb5/kent/directory/results.action?localofferchannel=0" TargetMode="External"/><Relationship Id="rId59" Type="http://schemas.openxmlformats.org/officeDocument/2006/relationships/hyperlink" Target="https://www.new-ash.kent.sch.uk/our-school/policies/" TargetMode="External"/><Relationship Id="rId67" Type="http://schemas.openxmlformats.org/officeDocument/2006/relationships/hyperlink" Target="https://www.kelsi.org.uk/__data/assets/pdf_file/0005/117257/Special-educational-needs-mainstream-core-standards-guide-for-parents.pdf" TargetMode="External"/><Relationship Id="rId20" Type="http://schemas.openxmlformats.org/officeDocument/2006/relationships/header" Target="header2.xml"/><Relationship Id="rId41" Type="http://schemas.openxmlformats.org/officeDocument/2006/relationships/image" Target="media/image19.png"/><Relationship Id="rId54" Type="http://schemas.openxmlformats.org/officeDocument/2006/relationships/hyperlink" Target="https://www.ipsea.org.uk/" TargetMode="External"/><Relationship Id="rId62" Type="http://schemas.openxmlformats.org/officeDocument/2006/relationships/hyperlink" Target="https://www.kelsi.org.uk/special-education-needs/special-educational-needs/mediation-and-resolution"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2.xml"/><Relationship Id="rId28" Type="http://schemas.openxmlformats.org/officeDocument/2006/relationships/hyperlink" Target="mailto:office@new-ash.kent.sch.uk" TargetMode="External"/><Relationship Id="rId36" Type="http://schemas.openxmlformats.org/officeDocument/2006/relationships/image" Target="media/image15.png"/><Relationship Id="rId49" Type="http://schemas.openxmlformats.org/officeDocument/2006/relationships/hyperlink" Target="https://www.kent.gov.uk/education-and-children/special-educational-needs/listening-to-your-voice-and-taking-action/kent-pact" TargetMode="External"/><Relationship Id="rId57" Type="http://schemas.openxmlformats.org/officeDocument/2006/relationships/hyperlink" Target="https://www.family-action.org.uk/what-we-do/children-families/send/" TargetMode="External"/><Relationship Id="rId10" Type="http://schemas.openxmlformats.org/officeDocument/2006/relationships/footnotes" Target="footnotes.xml"/><Relationship Id="rId31" Type="http://schemas.openxmlformats.org/officeDocument/2006/relationships/hyperlink" Target="https://www.new-ash.kent.sch.uk/our-school/policies/" TargetMode="External"/><Relationship Id="rId44" Type="http://schemas.openxmlformats.org/officeDocument/2006/relationships/image" Target="media/image21.png"/><Relationship Id="rId52" Type="http://schemas.openxmlformats.org/officeDocument/2006/relationships/hyperlink" Target="https://www.kentautistictrust.org/" TargetMode="External"/><Relationship Id="rId60" Type="http://schemas.openxmlformats.org/officeDocument/2006/relationships/hyperlink" Target="https://www.gov.uk/government/publications/send-code-of-practice-0-to-25" TargetMode="External"/><Relationship Id="rId65"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mailto:email@school.sch.uk" TargetMode="External"/><Relationship Id="rId18" Type="http://schemas.openxmlformats.org/officeDocument/2006/relationships/image" Target="media/image4.png"/><Relationship Id="rId39" Type="http://schemas.openxmlformats.org/officeDocument/2006/relationships/image" Target="media/image18.jpeg"/><Relationship Id="rId34" Type="http://schemas.openxmlformats.org/officeDocument/2006/relationships/image" Target="media/image13.png"/><Relationship Id="rId50" Type="http://schemas.openxmlformats.org/officeDocument/2006/relationships/hyperlink" Target="https://wearebeams.org.uk/" TargetMode="External"/><Relationship Id="rId55" Type="http://schemas.openxmlformats.org/officeDocument/2006/relationships/hyperlink" Target="https://sendfs.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03D7EF0C881F44911416235BCB2FBC" ma:contentTypeVersion="6" ma:contentTypeDescription="Create a new document." ma:contentTypeScope="" ma:versionID="6325d5e078e0c137fb62bcda30584995">
  <xsd:schema xmlns:xsd="http://www.w3.org/2001/XMLSchema" xmlns:xs="http://www.w3.org/2001/XMLSchema" xmlns:p="http://schemas.microsoft.com/office/2006/metadata/properties" xmlns:ns2="f52218ce-a96f-4d63-a9c1-672b7399add6" xmlns:ns3="4f83e39f-13e0-45a9-a776-50d1c6b8154f" targetNamespace="http://schemas.microsoft.com/office/2006/metadata/properties" ma:root="true" ma:fieldsID="9d2bc873e7bc4cae495ce57afd73b05c" ns2:_="" ns3:_="">
    <xsd:import namespace="f52218ce-a96f-4d63-a9c1-672b7399add6"/>
    <xsd:import namespace="4f83e39f-13e0-45a9-a776-50d1c6b815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218ce-a96f-4d63-a9c1-672b7399ad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3e39f-13e0-45a9-a776-50d1c6b8154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A5EFF8-4D88-4875-9A55-6EA0FF449CA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7367F1-8E70-4E6B-BB3C-131DA435AEA1}">
  <ds:schemaRefs>
    <ds:schemaRef ds:uri="http://schemas.openxmlformats.org/officeDocument/2006/bibliography"/>
  </ds:schemaRefs>
</ds:datastoreItem>
</file>

<file path=customXml/itemProps3.xml><?xml version="1.0" encoding="utf-8"?>
<ds:datastoreItem xmlns:ds="http://schemas.openxmlformats.org/officeDocument/2006/customXml" ds:itemID="{9D3852E4-C55B-43AF-B3C0-D6A77FD54647}">
  <ds:schemaRefs>
    <ds:schemaRef ds:uri="http://schemas.microsoft.com/office/2006/metadata/longProperties"/>
  </ds:schemaRefs>
</ds:datastoreItem>
</file>

<file path=customXml/itemProps4.xml><?xml version="1.0" encoding="utf-8"?>
<ds:datastoreItem xmlns:ds="http://schemas.openxmlformats.org/officeDocument/2006/customXml" ds:itemID="{9B959340-D519-4C4F-B1D4-9A84F0D6E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218ce-a96f-4d63-a9c1-672b7399add6"/>
    <ds:schemaRef ds:uri="4f83e39f-13e0-45a9-a776-50d1c6b81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DECE03A-9E57-4630-B856-CD3909D61928}">
  <ds:schemaRefs>
    <ds:schemaRef ds:uri="http://schemas.microsoft.com/sharepoint/v3/contenttype/forms"/>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317</TotalTime>
  <Pages>21</Pages>
  <Words>5288</Words>
  <Characters>30144</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Caroline Cain</cp:lastModifiedBy>
  <cp:revision>22</cp:revision>
  <cp:lastPrinted>2025-10-08T13:46:00Z</cp:lastPrinted>
  <dcterms:created xsi:type="dcterms:W3CDTF">2025-10-03T09:26:00Z</dcterms:created>
  <dcterms:modified xsi:type="dcterms:W3CDTF">2026-09-13T16:12:00Z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0x010100EE03D7EF0C881F44911416235BCB2FBC</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ies>
</file>